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4B" w:rsidRDefault="0080784B">
      <w:pPr>
        <w:spacing w:line="580" w:lineRule="exact"/>
        <w:rPr>
          <w:rFonts w:eastAsia="仿宋_GB2312"/>
          <w:sz w:val="32"/>
          <w:szCs w:val="32"/>
          <w:shd w:val="clear" w:color="auto" w:fill="FFFFFF"/>
        </w:rPr>
      </w:pPr>
    </w:p>
    <w:p w:rsidR="0080784B" w:rsidRDefault="0080784B">
      <w:pPr>
        <w:spacing w:line="580" w:lineRule="exact"/>
        <w:rPr>
          <w:rFonts w:eastAsia="仿宋_GB2312"/>
          <w:sz w:val="32"/>
          <w:szCs w:val="32"/>
          <w:shd w:val="clear" w:color="auto" w:fill="FFFFFF"/>
        </w:rPr>
      </w:pPr>
    </w:p>
    <w:p w:rsidR="0080784B" w:rsidRDefault="003C3820">
      <w:pPr>
        <w:spacing w:line="580" w:lineRule="exact"/>
        <w:jc w:val="center"/>
        <w:rPr>
          <w:rFonts w:eastAsia="仿宋_GB2312"/>
          <w:sz w:val="32"/>
          <w:szCs w:val="32"/>
          <w:shd w:val="clear" w:color="auto" w:fill="FFFFFF"/>
        </w:rPr>
      </w:pPr>
      <w:r>
        <w:rPr>
          <w:rFonts w:ascii="方正小标宋简体" w:eastAsia="方正小标宋简体" w:hint="eastAsia"/>
          <w:sz w:val="44"/>
          <w:szCs w:val="44"/>
        </w:rPr>
        <w:t>随机抽查</w:t>
      </w:r>
      <w:r>
        <w:rPr>
          <w:rFonts w:ascii="方正小标宋简体" w:eastAsia="方正小标宋简体" w:hint="eastAsia"/>
          <w:sz w:val="44"/>
          <w:szCs w:val="44"/>
        </w:rPr>
        <w:t>细则</w:t>
      </w:r>
    </w:p>
    <w:p w:rsidR="0080784B" w:rsidRDefault="0080784B">
      <w:pPr>
        <w:spacing w:line="580" w:lineRule="exact"/>
        <w:ind w:firstLineChars="200" w:firstLine="640"/>
        <w:rPr>
          <w:rFonts w:eastAsia="仿宋_GB2312"/>
          <w:sz w:val="32"/>
          <w:szCs w:val="32"/>
          <w:shd w:val="clear" w:color="auto" w:fill="FFFFFF"/>
        </w:rPr>
      </w:pP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为贯彻落实</w:t>
      </w:r>
      <w:r>
        <w:rPr>
          <w:rFonts w:eastAsia="仿宋_GB2312" w:hint="eastAsia"/>
          <w:sz w:val="32"/>
          <w:szCs w:val="32"/>
          <w:shd w:val="clear" w:color="auto" w:fill="FFFFFF"/>
        </w:rPr>
        <w:t>沈阳市</w:t>
      </w:r>
      <w:r>
        <w:rPr>
          <w:rFonts w:eastAsia="仿宋_GB2312"/>
          <w:sz w:val="32"/>
          <w:szCs w:val="32"/>
          <w:shd w:val="clear" w:color="auto" w:fill="FFFFFF"/>
        </w:rPr>
        <w:t>人民政府办公室关于做好全面推行</w:t>
      </w:r>
      <w:r>
        <w:rPr>
          <w:rFonts w:eastAsia="仿宋_GB2312"/>
          <w:sz w:val="32"/>
          <w:szCs w:val="32"/>
          <w:shd w:val="clear" w:color="auto" w:fill="FFFFFF"/>
        </w:rPr>
        <w:t>“</w:t>
      </w:r>
      <w:r>
        <w:rPr>
          <w:rFonts w:eastAsia="仿宋_GB2312"/>
          <w:sz w:val="32"/>
          <w:szCs w:val="32"/>
          <w:shd w:val="clear" w:color="auto" w:fill="FFFFFF"/>
        </w:rPr>
        <w:t>双随机</w:t>
      </w:r>
      <w:r>
        <w:rPr>
          <w:rFonts w:eastAsia="仿宋_GB2312"/>
          <w:sz w:val="32"/>
          <w:szCs w:val="32"/>
          <w:shd w:val="clear" w:color="auto" w:fill="FFFFFF"/>
        </w:rPr>
        <w:t>”</w:t>
      </w:r>
      <w:r>
        <w:rPr>
          <w:rFonts w:eastAsia="仿宋_GB2312"/>
          <w:sz w:val="32"/>
          <w:szCs w:val="32"/>
          <w:shd w:val="clear" w:color="auto" w:fill="FFFFFF"/>
        </w:rPr>
        <w:t>抽查监管组织实施工作的通知精神，推进</w:t>
      </w:r>
      <w:r>
        <w:rPr>
          <w:rFonts w:eastAsia="仿宋_GB2312" w:hint="eastAsia"/>
          <w:sz w:val="32"/>
          <w:szCs w:val="32"/>
          <w:shd w:val="clear" w:color="auto" w:fill="FFFFFF"/>
        </w:rPr>
        <w:t>卫生监督管理</w:t>
      </w:r>
      <w:r>
        <w:rPr>
          <w:rFonts w:eastAsia="仿宋_GB2312"/>
          <w:sz w:val="32"/>
          <w:szCs w:val="32"/>
          <w:shd w:val="clear" w:color="auto" w:fill="FFFFFF"/>
        </w:rPr>
        <w:t>采取随机抽查方式开展执法检查工作，规范</w:t>
      </w:r>
      <w:r>
        <w:rPr>
          <w:rFonts w:eastAsia="仿宋_GB2312" w:hint="eastAsia"/>
          <w:sz w:val="32"/>
          <w:szCs w:val="32"/>
          <w:shd w:val="clear" w:color="auto" w:fill="FFFFFF"/>
        </w:rPr>
        <w:t>卫生监督</w:t>
      </w:r>
      <w:r>
        <w:rPr>
          <w:rFonts w:eastAsia="仿宋_GB2312"/>
          <w:sz w:val="32"/>
          <w:szCs w:val="32"/>
          <w:shd w:val="clear" w:color="auto" w:fill="FFFFFF"/>
        </w:rPr>
        <w:t>行政执法行为，促进执法公平、公正，结合我局实际，制定本细则。</w:t>
      </w:r>
    </w:p>
    <w:p w:rsidR="0080784B" w:rsidRDefault="003C3820">
      <w:pPr>
        <w:spacing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一、目标要求</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按照</w:t>
      </w:r>
      <w:r>
        <w:rPr>
          <w:rFonts w:eastAsia="仿宋_GB2312"/>
          <w:sz w:val="32"/>
          <w:szCs w:val="32"/>
          <w:shd w:val="clear" w:color="auto" w:fill="FFFFFF"/>
        </w:rPr>
        <w:t>“</w:t>
      </w:r>
      <w:r>
        <w:rPr>
          <w:rFonts w:eastAsia="仿宋_GB2312"/>
          <w:sz w:val="32"/>
          <w:szCs w:val="32"/>
          <w:shd w:val="clear" w:color="auto" w:fill="FFFFFF"/>
        </w:rPr>
        <w:t>依法监管、公正高效、公开透明</w:t>
      </w:r>
      <w:r>
        <w:rPr>
          <w:rFonts w:eastAsia="仿宋_GB2312"/>
          <w:sz w:val="32"/>
          <w:szCs w:val="32"/>
          <w:shd w:val="clear" w:color="auto" w:fill="FFFFFF"/>
        </w:rPr>
        <w:t>”</w:t>
      </w:r>
      <w:r>
        <w:rPr>
          <w:rFonts w:eastAsia="仿宋_GB2312"/>
          <w:sz w:val="32"/>
          <w:szCs w:val="32"/>
          <w:shd w:val="clear" w:color="auto" w:fill="FFFFFF"/>
        </w:rPr>
        <w:t>原则，转变管理理念</w:t>
      </w:r>
      <w:r>
        <w:rPr>
          <w:rFonts w:eastAsia="仿宋_GB2312"/>
          <w:sz w:val="32"/>
          <w:szCs w:val="32"/>
          <w:shd w:val="clear" w:color="auto" w:fill="FFFFFF"/>
        </w:rPr>
        <w:t>,</w:t>
      </w:r>
      <w:r>
        <w:rPr>
          <w:rFonts w:eastAsia="仿宋_GB2312"/>
          <w:sz w:val="32"/>
          <w:szCs w:val="32"/>
          <w:shd w:val="clear" w:color="auto" w:fill="FFFFFF"/>
        </w:rPr>
        <w:t>创新执法方式，规范执法行为，提升执法效能，逐步建立健全</w:t>
      </w:r>
      <w:r>
        <w:rPr>
          <w:rFonts w:eastAsia="仿宋_GB2312" w:hint="eastAsia"/>
          <w:sz w:val="32"/>
          <w:szCs w:val="32"/>
          <w:shd w:val="clear" w:color="auto" w:fill="FFFFFF"/>
        </w:rPr>
        <w:t>卫生监督</w:t>
      </w:r>
      <w:r>
        <w:rPr>
          <w:rFonts w:eastAsia="仿宋_GB2312"/>
          <w:sz w:val="32"/>
          <w:szCs w:val="32"/>
          <w:shd w:val="clear" w:color="auto" w:fill="FFFFFF"/>
        </w:rPr>
        <w:t>执法检查随机抽查制度，切实解决对相关行业检查随意性和不到位等问题，为广大经营主体营造公平竞争发展环境。</w:t>
      </w:r>
    </w:p>
    <w:p w:rsidR="0080784B" w:rsidRDefault="003C3820">
      <w:pPr>
        <w:spacing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二、主要任务</w:t>
      </w:r>
    </w:p>
    <w:p w:rsidR="0080784B" w:rsidRDefault="003C3820">
      <w:pPr>
        <w:spacing w:line="58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（一）完善“双随机”抽查工作机制</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w:t>
      </w:r>
      <w:r>
        <w:rPr>
          <w:rFonts w:eastAsia="仿宋_GB2312"/>
          <w:sz w:val="32"/>
          <w:szCs w:val="32"/>
          <w:shd w:val="clear" w:color="auto" w:fill="FFFFFF"/>
        </w:rPr>
        <w:t>双随机</w:t>
      </w:r>
      <w:r>
        <w:rPr>
          <w:rFonts w:eastAsia="仿宋_GB2312"/>
          <w:sz w:val="32"/>
          <w:szCs w:val="32"/>
          <w:shd w:val="clear" w:color="auto" w:fill="FFFFFF"/>
        </w:rPr>
        <w:t>”</w:t>
      </w:r>
      <w:r>
        <w:rPr>
          <w:rFonts w:eastAsia="仿宋_GB2312"/>
          <w:sz w:val="32"/>
          <w:szCs w:val="32"/>
          <w:shd w:val="clear" w:color="auto" w:fill="FFFFFF"/>
        </w:rPr>
        <w:t>制度，是指以</w:t>
      </w:r>
      <w:r>
        <w:rPr>
          <w:rFonts w:eastAsia="仿宋_GB2312"/>
          <w:sz w:val="32"/>
          <w:szCs w:val="32"/>
          <w:shd w:val="clear" w:color="auto" w:fill="FFFFFF"/>
        </w:rPr>
        <w:t>“</w:t>
      </w:r>
      <w:r>
        <w:rPr>
          <w:rFonts w:eastAsia="仿宋_GB2312"/>
          <w:sz w:val="32"/>
          <w:szCs w:val="32"/>
          <w:shd w:val="clear" w:color="auto" w:fill="FFFFFF"/>
        </w:rPr>
        <w:t>随机抽取检查对象、随机选派执法检查人员</w:t>
      </w:r>
      <w:r>
        <w:rPr>
          <w:rFonts w:eastAsia="仿宋_GB2312"/>
          <w:sz w:val="32"/>
          <w:szCs w:val="32"/>
          <w:shd w:val="clear" w:color="auto" w:fill="FFFFFF"/>
        </w:rPr>
        <w:t>”</w:t>
      </w:r>
      <w:r>
        <w:rPr>
          <w:rFonts w:eastAsia="仿宋_GB2312"/>
          <w:sz w:val="32"/>
          <w:szCs w:val="32"/>
          <w:shd w:val="clear" w:color="auto" w:fill="FFFFFF"/>
        </w:rPr>
        <w:t>的方式开展城管行政执法监督检查的执法机制。我局随机抽查的领域对传染病防治工作</w:t>
      </w:r>
      <w:r>
        <w:rPr>
          <w:rFonts w:eastAsia="仿宋_GB2312" w:hint="eastAsia"/>
          <w:sz w:val="32"/>
          <w:szCs w:val="32"/>
          <w:shd w:val="clear" w:color="auto" w:fill="FFFFFF"/>
        </w:rPr>
        <w:t>、</w:t>
      </w:r>
      <w:r>
        <w:rPr>
          <w:rFonts w:eastAsia="仿宋_GB2312"/>
          <w:sz w:val="32"/>
          <w:szCs w:val="32"/>
          <w:shd w:val="clear" w:color="auto" w:fill="FFFFFF"/>
        </w:rPr>
        <w:t>医疗</w:t>
      </w:r>
      <w:r>
        <w:rPr>
          <w:rFonts w:eastAsia="仿宋_GB2312" w:hint="eastAsia"/>
          <w:sz w:val="32"/>
          <w:szCs w:val="32"/>
          <w:shd w:val="clear" w:color="auto" w:fill="FFFFFF"/>
        </w:rPr>
        <w:t>机构及人员规范执业、</w:t>
      </w:r>
      <w:r>
        <w:rPr>
          <w:rFonts w:eastAsia="仿宋_GB2312"/>
          <w:sz w:val="32"/>
          <w:szCs w:val="32"/>
          <w:shd w:val="clear" w:color="auto" w:fill="FFFFFF"/>
        </w:rPr>
        <w:t>对</w:t>
      </w:r>
      <w:r>
        <w:rPr>
          <w:rFonts w:eastAsia="仿宋_GB2312" w:hint="eastAsia"/>
          <w:sz w:val="32"/>
          <w:szCs w:val="32"/>
          <w:shd w:val="clear" w:color="auto" w:fill="FFFFFF"/>
        </w:rPr>
        <w:t>职业</w:t>
      </w:r>
      <w:r>
        <w:rPr>
          <w:rFonts w:eastAsia="仿宋_GB2312"/>
          <w:sz w:val="32"/>
          <w:szCs w:val="32"/>
          <w:shd w:val="clear" w:color="auto" w:fill="FFFFFF"/>
        </w:rPr>
        <w:t>放射卫生</w:t>
      </w:r>
      <w:r>
        <w:rPr>
          <w:rFonts w:eastAsia="仿宋_GB2312" w:hint="eastAsia"/>
          <w:sz w:val="32"/>
          <w:szCs w:val="32"/>
          <w:shd w:val="clear" w:color="auto" w:fill="FFFFFF"/>
        </w:rPr>
        <w:t>、、</w:t>
      </w:r>
      <w:r>
        <w:rPr>
          <w:rFonts w:eastAsia="仿宋_GB2312"/>
          <w:sz w:val="32"/>
          <w:szCs w:val="32"/>
          <w:shd w:val="clear" w:color="auto" w:fill="FFFFFF"/>
        </w:rPr>
        <w:t>生活饮用水卫生</w:t>
      </w:r>
      <w:r>
        <w:rPr>
          <w:rFonts w:eastAsia="仿宋_GB2312" w:hint="eastAsia"/>
          <w:sz w:val="32"/>
          <w:szCs w:val="32"/>
          <w:shd w:val="clear" w:color="auto" w:fill="FFFFFF"/>
        </w:rPr>
        <w:t>、</w:t>
      </w:r>
      <w:r>
        <w:rPr>
          <w:rFonts w:eastAsia="仿宋_GB2312"/>
          <w:sz w:val="32"/>
          <w:szCs w:val="32"/>
          <w:shd w:val="clear" w:color="auto" w:fill="FFFFFF"/>
        </w:rPr>
        <w:t>涉及饮用水卫生安全的产品</w:t>
      </w:r>
      <w:r>
        <w:rPr>
          <w:rFonts w:eastAsia="仿宋_GB2312" w:hint="eastAsia"/>
          <w:sz w:val="32"/>
          <w:szCs w:val="32"/>
          <w:shd w:val="clear" w:color="auto" w:fill="FFFFFF"/>
        </w:rPr>
        <w:t>、</w:t>
      </w:r>
      <w:r>
        <w:rPr>
          <w:rFonts w:eastAsia="仿宋_GB2312"/>
          <w:sz w:val="32"/>
          <w:szCs w:val="32"/>
          <w:shd w:val="clear" w:color="auto" w:fill="FFFFFF"/>
        </w:rPr>
        <w:t>对消毒产品</w:t>
      </w:r>
      <w:r>
        <w:rPr>
          <w:rFonts w:eastAsia="仿宋_GB2312" w:hint="eastAsia"/>
          <w:sz w:val="32"/>
          <w:szCs w:val="32"/>
          <w:shd w:val="clear" w:color="auto" w:fill="FFFFFF"/>
        </w:rPr>
        <w:t>、、</w:t>
      </w:r>
      <w:r>
        <w:rPr>
          <w:rFonts w:eastAsia="仿宋_GB2312"/>
          <w:sz w:val="32"/>
          <w:szCs w:val="32"/>
          <w:shd w:val="clear" w:color="auto" w:fill="FFFFFF"/>
        </w:rPr>
        <w:t>餐具、饮具集中消毒服务单位</w:t>
      </w:r>
      <w:r>
        <w:rPr>
          <w:rFonts w:eastAsia="仿宋_GB2312" w:hint="eastAsia"/>
          <w:sz w:val="32"/>
          <w:szCs w:val="32"/>
          <w:shd w:val="clear" w:color="auto" w:fill="FFFFFF"/>
        </w:rPr>
        <w:t>及</w:t>
      </w:r>
      <w:r>
        <w:rPr>
          <w:rFonts w:eastAsia="仿宋_GB2312"/>
          <w:sz w:val="32"/>
          <w:szCs w:val="32"/>
          <w:shd w:val="clear" w:color="auto" w:fill="FFFFFF"/>
        </w:rPr>
        <w:t>对公共场所的监督检查。</w:t>
      </w:r>
      <w:r>
        <w:rPr>
          <w:rFonts w:eastAsia="仿宋_GB2312"/>
          <w:sz w:val="32"/>
          <w:szCs w:val="32"/>
          <w:shd w:val="clear" w:color="auto" w:fill="FFFFFF"/>
        </w:rPr>
        <w:t>“</w:t>
      </w:r>
      <w:r>
        <w:rPr>
          <w:rFonts w:eastAsia="仿宋_GB2312"/>
          <w:sz w:val="32"/>
          <w:szCs w:val="32"/>
          <w:shd w:val="clear" w:color="auto" w:fill="FFFFFF"/>
        </w:rPr>
        <w:t>双随机</w:t>
      </w:r>
      <w:r>
        <w:rPr>
          <w:rFonts w:eastAsia="仿宋_GB2312"/>
          <w:sz w:val="32"/>
          <w:szCs w:val="32"/>
          <w:shd w:val="clear" w:color="auto" w:fill="FFFFFF"/>
        </w:rPr>
        <w:t>”</w:t>
      </w:r>
      <w:r>
        <w:rPr>
          <w:rFonts w:eastAsia="仿宋_GB2312"/>
          <w:sz w:val="32"/>
          <w:szCs w:val="32"/>
          <w:shd w:val="clear" w:color="auto" w:fill="FFFFFF"/>
        </w:rPr>
        <w:t>抽查机制应结合我局工作实际逐步推广至法律法规规章规定的其它行政执法</w:t>
      </w:r>
      <w:r>
        <w:rPr>
          <w:rFonts w:eastAsia="仿宋_GB2312"/>
          <w:sz w:val="32"/>
          <w:szCs w:val="32"/>
          <w:shd w:val="clear" w:color="auto" w:fill="FFFFFF"/>
        </w:rPr>
        <w:lastRenderedPageBreak/>
        <w:t>监督领域，不断提高随机抽查在检查工作中的比重。</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1</w:t>
      </w:r>
      <w:r>
        <w:rPr>
          <w:rFonts w:eastAsia="仿宋_GB2312" w:hint="eastAsia"/>
          <w:sz w:val="32"/>
          <w:szCs w:val="32"/>
          <w:shd w:val="clear" w:color="auto" w:fill="FFFFFF"/>
        </w:rPr>
        <w:t>、</w:t>
      </w:r>
      <w:r>
        <w:rPr>
          <w:rFonts w:eastAsia="仿宋_GB2312"/>
          <w:sz w:val="32"/>
          <w:szCs w:val="32"/>
          <w:shd w:val="clear" w:color="auto" w:fill="FFFFFF"/>
        </w:rPr>
        <w:t>建立抽查对象数据库。根据检查要求，建立随机抽查对象名录库，对企业监管实行随时监管，发现后直接</w:t>
      </w:r>
      <w:proofErr w:type="gramStart"/>
      <w:r>
        <w:rPr>
          <w:rFonts w:eastAsia="仿宋_GB2312"/>
          <w:sz w:val="32"/>
          <w:szCs w:val="32"/>
          <w:shd w:val="clear" w:color="auto" w:fill="FFFFFF"/>
        </w:rPr>
        <w:t>依相关</w:t>
      </w:r>
      <w:proofErr w:type="gramEnd"/>
      <w:r>
        <w:rPr>
          <w:rFonts w:eastAsia="仿宋_GB2312"/>
          <w:sz w:val="32"/>
          <w:szCs w:val="32"/>
          <w:shd w:val="clear" w:color="auto" w:fill="FFFFFF"/>
        </w:rPr>
        <w:t>法律法规进行处置。</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2</w:t>
      </w:r>
      <w:r>
        <w:rPr>
          <w:rFonts w:eastAsia="仿宋_GB2312" w:hint="eastAsia"/>
          <w:sz w:val="32"/>
          <w:szCs w:val="32"/>
          <w:shd w:val="clear" w:color="auto" w:fill="FFFFFF"/>
        </w:rPr>
        <w:t>、</w:t>
      </w:r>
      <w:r>
        <w:rPr>
          <w:rFonts w:eastAsia="仿宋_GB2312"/>
          <w:sz w:val="32"/>
          <w:szCs w:val="32"/>
          <w:shd w:val="clear" w:color="auto" w:fill="FFFFFF"/>
        </w:rPr>
        <w:t>建立执法人员数据库。根据检查要求，建立执法人员数据库，数据库内容根据部门人员变动情况进行动态更新。执法检查人员应当具有行政执法资格，未取得执法资格的不得列入名录库。</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3</w:t>
      </w:r>
      <w:r>
        <w:rPr>
          <w:rFonts w:eastAsia="仿宋_GB2312" w:hint="eastAsia"/>
          <w:sz w:val="32"/>
          <w:szCs w:val="32"/>
          <w:shd w:val="clear" w:color="auto" w:fill="FFFFFF"/>
        </w:rPr>
        <w:t>、</w:t>
      </w:r>
      <w:r>
        <w:rPr>
          <w:rFonts w:eastAsia="仿宋_GB2312"/>
          <w:sz w:val="32"/>
          <w:szCs w:val="32"/>
          <w:shd w:val="clear" w:color="auto" w:fill="FFFFFF"/>
        </w:rPr>
        <w:t>组织抽查。局</w:t>
      </w:r>
      <w:r>
        <w:rPr>
          <w:rFonts w:eastAsia="仿宋_GB2312" w:hint="eastAsia"/>
          <w:sz w:val="32"/>
          <w:szCs w:val="32"/>
          <w:shd w:val="clear" w:color="auto" w:fill="FFFFFF"/>
        </w:rPr>
        <w:t>综合</w:t>
      </w:r>
      <w:r>
        <w:rPr>
          <w:rFonts w:eastAsia="仿宋_GB2312"/>
          <w:sz w:val="32"/>
          <w:szCs w:val="32"/>
          <w:shd w:val="clear" w:color="auto" w:fill="FFFFFF"/>
        </w:rPr>
        <w:t>监督</w:t>
      </w:r>
      <w:r>
        <w:rPr>
          <w:rFonts w:eastAsia="仿宋_GB2312" w:hint="eastAsia"/>
          <w:sz w:val="32"/>
          <w:szCs w:val="32"/>
          <w:shd w:val="clear" w:color="auto" w:fill="FFFFFF"/>
        </w:rPr>
        <w:t>处</w:t>
      </w:r>
      <w:r>
        <w:rPr>
          <w:rFonts w:eastAsia="仿宋_GB2312"/>
          <w:sz w:val="32"/>
          <w:szCs w:val="32"/>
          <w:shd w:val="clear" w:color="auto" w:fill="FFFFFF"/>
        </w:rPr>
        <w:t>牵头组织具体抽查活动。若抽到人员因客观原因未能参加检查，应采取</w:t>
      </w:r>
      <w:r>
        <w:rPr>
          <w:rFonts w:eastAsia="仿宋_GB2312"/>
          <w:sz w:val="32"/>
          <w:szCs w:val="32"/>
          <w:shd w:val="clear" w:color="auto" w:fill="FFFFFF"/>
        </w:rPr>
        <w:t>“</w:t>
      </w:r>
      <w:r>
        <w:rPr>
          <w:rFonts w:eastAsia="仿宋_GB2312"/>
          <w:sz w:val="32"/>
          <w:szCs w:val="32"/>
          <w:shd w:val="clear" w:color="auto" w:fill="FFFFFF"/>
        </w:rPr>
        <w:t>递补抽取</w:t>
      </w:r>
      <w:r>
        <w:rPr>
          <w:rFonts w:eastAsia="仿宋_GB2312"/>
          <w:sz w:val="32"/>
          <w:szCs w:val="32"/>
          <w:shd w:val="clear" w:color="auto" w:fill="FFFFFF"/>
        </w:rPr>
        <w:t>”</w:t>
      </w:r>
      <w:r>
        <w:rPr>
          <w:rFonts w:eastAsia="仿宋_GB2312"/>
          <w:sz w:val="32"/>
          <w:szCs w:val="32"/>
          <w:shd w:val="clear" w:color="auto" w:fill="FFFFFF"/>
        </w:rPr>
        <w:t>的方式仍从执法检查人员名录库中随机抽取产生。执法检查人员与抽查对象有利害关系的，应依法回避。</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4</w:t>
      </w:r>
      <w:r>
        <w:rPr>
          <w:rFonts w:eastAsia="仿宋_GB2312" w:hint="eastAsia"/>
          <w:sz w:val="32"/>
          <w:szCs w:val="32"/>
          <w:shd w:val="clear" w:color="auto" w:fill="FFFFFF"/>
        </w:rPr>
        <w:t>、</w:t>
      </w:r>
      <w:r>
        <w:rPr>
          <w:rFonts w:eastAsia="仿宋_GB2312"/>
          <w:sz w:val="32"/>
          <w:szCs w:val="32"/>
          <w:shd w:val="clear" w:color="auto" w:fill="FFFFFF"/>
        </w:rPr>
        <w:t>对检查中发现的问题，</w:t>
      </w:r>
      <w:r>
        <w:rPr>
          <w:rFonts w:eastAsia="仿宋_GB2312" w:hint="eastAsia"/>
          <w:sz w:val="32"/>
          <w:szCs w:val="32"/>
          <w:shd w:val="clear" w:color="auto" w:fill="FFFFFF"/>
        </w:rPr>
        <w:t>执法人</w:t>
      </w:r>
      <w:r>
        <w:rPr>
          <w:rFonts w:eastAsia="仿宋_GB2312" w:hint="eastAsia"/>
          <w:sz w:val="32"/>
          <w:szCs w:val="32"/>
          <w:shd w:val="clear" w:color="auto" w:fill="FFFFFF"/>
        </w:rPr>
        <w:t>员</w:t>
      </w:r>
      <w:r>
        <w:rPr>
          <w:rFonts w:eastAsia="仿宋_GB2312"/>
          <w:sz w:val="32"/>
          <w:szCs w:val="32"/>
          <w:shd w:val="clear" w:color="auto" w:fill="FFFFFF"/>
        </w:rPr>
        <w:t>应责令有关单位限期整改，整改期限结束后，检查人员应对整改情况进行回访，确保整改要求的落实。</w:t>
      </w:r>
    </w:p>
    <w:p w:rsidR="0080784B" w:rsidRDefault="003C3820">
      <w:pPr>
        <w:spacing w:line="58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（二）合理确定随机抽查比例和频次</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抽查频率原则上每年不少于</w:t>
      </w:r>
      <w:r>
        <w:rPr>
          <w:rFonts w:eastAsia="仿宋_GB2312"/>
          <w:sz w:val="32"/>
          <w:szCs w:val="32"/>
          <w:shd w:val="clear" w:color="auto" w:fill="FFFFFF"/>
        </w:rPr>
        <w:t>2</w:t>
      </w:r>
      <w:r>
        <w:rPr>
          <w:rFonts w:eastAsia="仿宋_GB2312"/>
          <w:sz w:val="32"/>
          <w:szCs w:val="32"/>
          <w:shd w:val="clear" w:color="auto" w:fill="FFFFFF"/>
        </w:rPr>
        <w:t>次，每次不低于</w:t>
      </w:r>
      <w:r>
        <w:rPr>
          <w:rFonts w:eastAsia="仿宋_GB2312"/>
          <w:sz w:val="32"/>
          <w:szCs w:val="32"/>
          <w:shd w:val="clear" w:color="auto" w:fill="FFFFFF"/>
        </w:rPr>
        <w:t>20%</w:t>
      </w:r>
      <w:r>
        <w:rPr>
          <w:rFonts w:eastAsia="仿宋_GB2312"/>
          <w:sz w:val="32"/>
          <w:szCs w:val="32"/>
          <w:shd w:val="clear" w:color="auto" w:fill="FFFFFF"/>
        </w:rPr>
        <w:t>。</w:t>
      </w:r>
      <w:r>
        <w:rPr>
          <w:rFonts w:eastAsia="仿宋_GB2312"/>
          <w:sz w:val="32"/>
          <w:szCs w:val="32"/>
          <w:shd w:val="clear" w:color="auto" w:fill="FFFFFF"/>
        </w:rPr>
        <w:t xml:space="preserve"> </w:t>
      </w:r>
      <w:r>
        <w:rPr>
          <w:rFonts w:eastAsia="仿宋_GB2312"/>
          <w:sz w:val="32"/>
          <w:szCs w:val="32"/>
          <w:shd w:val="clear" w:color="auto" w:fill="FFFFFF"/>
        </w:rPr>
        <w:t>法律法规有其他规定的，从其规定。</w:t>
      </w:r>
    </w:p>
    <w:p w:rsidR="0080784B" w:rsidRDefault="003C3820">
      <w:pPr>
        <w:spacing w:line="58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（三）“双随机”抽查结果的运用</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1</w:t>
      </w:r>
      <w:r>
        <w:rPr>
          <w:rFonts w:eastAsia="仿宋_GB2312" w:hint="eastAsia"/>
          <w:sz w:val="32"/>
          <w:szCs w:val="32"/>
          <w:shd w:val="clear" w:color="auto" w:fill="FFFFFF"/>
        </w:rPr>
        <w:t>、</w:t>
      </w:r>
      <w:r>
        <w:rPr>
          <w:rFonts w:eastAsia="仿宋_GB2312"/>
          <w:sz w:val="32"/>
          <w:szCs w:val="32"/>
          <w:shd w:val="clear" w:color="auto" w:fill="FFFFFF"/>
        </w:rPr>
        <w:t>实行以</w:t>
      </w:r>
      <w:r>
        <w:rPr>
          <w:rFonts w:eastAsia="仿宋_GB2312"/>
          <w:sz w:val="32"/>
          <w:szCs w:val="32"/>
          <w:shd w:val="clear" w:color="auto" w:fill="FFFFFF"/>
        </w:rPr>
        <w:t>“</w:t>
      </w:r>
      <w:proofErr w:type="gramStart"/>
      <w:r>
        <w:rPr>
          <w:rFonts w:eastAsia="仿宋_GB2312"/>
          <w:sz w:val="32"/>
          <w:szCs w:val="32"/>
          <w:shd w:val="clear" w:color="auto" w:fill="FFFFFF"/>
        </w:rPr>
        <w:t>一</w:t>
      </w:r>
      <w:proofErr w:type="gramEnd"/>
      <w:r>
        <w:rPr>
          <w:rFonts w:eastAsia="仿宋_GB2312"/>
          <w:sz w:val="32"/>
          <w:szCs w:val="32"/>
          <w:shd w:val="clear" w:color="auto" w:fill="FFFFFF"/>
        </w:rPr>
        <w:t>抽查</w:t>
      </w:r>
      <w:proofErr w:type="gramStart"/>
      <w:r>
        <w:rPr>
          <w:rFonts w:eastAsia="仿宋_GB2312"/>
          <w:sz w:val="32"/>
          <w:szCs w:val="32"/>
          <w:shd w:val="clear" w:color="auto" w:fill="FFFFFF"/>
        </w:rPr>
        <w:t>一</w:t>
      </w:r>
      <w:proofErr w:type="gramEnd"/>
      <w:r>
        <w:rPr>
          <w:rFonts w:eastAsia="仿宋_GB2312"/>
          <w:sz w:val="32"/>
          <w:szCs w:val="32"/>
          <w:shd w:val="clear" w:color="auto" w:fill="FFFFFF"/>
        </w:rPr>
        <w:t>通报</w:t>
      </w:r>
      <w:r>
        <w:rPr>
          <w:rFonts w:eastAsia="仿宋_GB2312"/>
          <w:sz w:val="32"/>
          <w:szCs w:val="32"/>
          <w:shd w:val="clear" w:color="auto" w:fill="FFFFFF"/>
        </w:rPr>
        <w:t>”</w:t>
      </w:r>
      <w:r>
        <w:rPr>
          <w:rFonts w:eastAsia="仿宋_GB2312"/>
          <w:sz w:val="32"/>
          <w:szCs w:val="32"/>
          <w:shd w:val="clear" w:color="auto" w:fill="FFFFFF"/>
        </w:rPr>
        <w:t>制度。抽查工作结束后，及时向社会公布结果</w:t>
      </w:r>
      <w:r>
        <w:rPr>
          <w:rFonts w:eastAsia="仿宋_GB2312"/>
          <w:sz w:val="32"/>
          <w:szCs w:val="32"/>
          <w:shd w:val="clear" w:color="auto" w:fill="FFFFFF"/>
        </w:rPr>
        <w:t>;</w:t>
      </w:r>
      <w:r>
        <w:rPr>
          <w:rFonts w:eastAsia="仿宋_GB2312"/>
          <w:sz w:val="32"/>
          <w:szCs w:val="32"/>
          <w:shd w:val="clear" w:color="auto" w:fill="FFFFFF"/>
        </w:rPr>
        <w:t>对抽查发现的违法违规行为和情形，要依法依规加大惩处力度，及时公开行政处罚信息</w:t>
      </w:r>
      <w:r>
        <w:rPr>
          <w:rFonts w:eastAsia="仿宋_GB2312"/>
          <w:sz w:val="32"/>
          <w:szCs w:val="32"/>
          <w:shd w:val="clear" w:color="auto" w:fill="FFFFFF"/>
        </w:rPr>
        <w:t>;</w:t>
      </w:r>
      <w:r>
        <w:rPr>
          <w:rFonts w:eastAsia="仿宋_GB2312"/>
          <w:sz w:val="32"/>
          <w:szCs w:val="32"/>
          <w:shd w:val="clear" w:color="auto" w:fill="FFFFFF"/>
        </w:rPr>
        <w:t>属于其他部门管辖的，及时移送相关部门查处</w:t>
      </w:r>
      <w:r>
        <w:rPr>
          <w:rFonts w:eastAsia="仿宋_GB2312"/>
          <w:sz w:val="32"/>
          <w:szCs w:val="32"/>
          <w:shd w:val="clear" w:color="auto" w:fill="FFFFFF"/>
        </w:rPr>
        <w:t>;</w:t>
      </w:r>
      <w:r>
        <w:rPr>
          <w:rFonts w:eastAsia="仿宋_GB2312"/>
          <w:sz w:val="32"/>
          <w:szCs w:val="32"/>
          <w:shd w:val="clear" w:color="auto" w:fill="FFFFFF"/>
        </w:rPr>
        <w:t>涉嫌构成犯罪的，依法及时向公安机关移送。</w:t>
      </w:r>
    </w:p>
    <w:p w:rsidR="0080784B" w:rsidRDefault="003C3820">
      <w:pPr>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lastRenderedPageBreak/>
        <w:t>2</w:t>
      </w:r>
      <w:r>
        <w:rPr>
          <w:rFonts w:eastAsia="仿宋_GB2312" w:hint="eastAsia"/>
          <w:sz w:val="32"/>
          <w:szCs w:val="32"/>
          <w:shd w:val="clear" w:color="auto" w:fill="FFFFFF"/>
        </w:rPr>
        <w:t>、</w:t>
      </w:r>
      <w:r>
        <w:rPr>
          <w:rFonts w:eastAsia="仿宋_GB2312"/>
          <w:sz w:val="32"/>
          <w:szCs w:val="32"/>
          <w:shd w:val="clear" w:color="auto" w:fill="FFFFFF"/>
        </w:rPr>
        <w:t>建立失信联合惩戒机制。对经检查中确定的失信单位或个人，列入失信黑名单，进行通报。推进随机抽查与社会信用体系相衔接，条件成熟时，将随机抽查结果及时推送至我市、区公共信用信息平台，纳入市场主体的社会信用纪录，让失信者一处违规、处处受限。</w:t>
      </w:r>
    </w:p>
    <w:p w:rsidR="0080784B" w:rsidRDefault="003C3820">
      <w:pPr>
        <w:spacing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三、工作要求</w:t>
      </w:r>
    </w:p>
    <w:p w:rsidR="0080784B" w:rsidRDefault="003C3820">
      <w:pPr>
        <w:spacing w:line="580" w:lineRule="exact"/>
        <w:ind w:firstLineChars="200" w:firstLine="640"/>
        <w:rPr>
          <w:rFonts w:eastAsia="仿宋_GB2312"/>
          <w:sz w:val="32"/>
          <w:szCs w:val="32"/>
          <w:shd w:val="clear" w:color="auto" w:fill="FFFFFF"/>
        </w:rPr>
      </w:pPr>
      <w:r>
        <w:rPr>
          <w:rFonts w:ascii="楷体" w:eastAsia="楷体" w:hAnsi="楷体" w:cs="楷体" w:hint="eastAsia"/>
          <w:sz w:val="32"/>
          <w:szCs w:val="32"/>
          <w:shd w:val="clear" w:color="auto" w:fill="FFFFFF"/>
        </w:rPr>
        <w:t>（一）提高思想认识。</w:t>
      </w:r>
      <w:r>
        <w:rPr>
          <w:rFonts w:eastAsia="仿宋_GB2312"/>
          <w:sz w:val="32"/>
          <w:szCs w:val="32"/>
          <w:shd w:val="clear" w:color="auto" w:fill="FFFFFF"/>
        </w:rPr>
        <w:t>推进随机抽查是贯彻落实党中央、国务院关于深化行政体制改革，加快转变政府职能，推进简政放权、放管结合、优化服务决策部署的重要举措。各有关业务科室要高度认识此项工作的重要性和必要性，强化过程管控，确保随机抽查工作落到实处，取得实效。</w:t>
      </w:r>
    </w:p>
    <w:p w:rsidR="0080784B" w:rsidRDefault="003C3820">
      <w:pPr>
        <w:spacing w:line="580" w:lineRule="exact"/>
        <w:ind w:firstLineChars="200" w:firstLine="640"/>
        <w:rPr>
          <w:rFonts w:eastAsia="仿宋_GB2312"/>
          <w:sz w:val="32"/>
          <w:szCs w:val="32"/>
          <w:shd w:val="clear" w:color="auto" w:fill="FFFFFF"/>
        </w:rPr>
      </w:pPr>
      <w:r>
        <w:rPr>
          <w:rFonts w:ascii="楷体" w:eastAsia="楷体" w:hAnsi="楷体" w:cs="楷体" w:hint="eastAsia"/>
          <w:sz w:val="32"/>
          <w:szCs w:val="32"/>
          <w:shd w:val="clear" w:color="auto" w:fill="FFFFFF"/>
        </w:rPr>
        <w:t>（二）强化组织</w:t>
      </w:r>
      <w:r>
        <w:rPr>
          <w:rFonts w:ascii="楷体" w:eastAsia="楷体" w:hAnsi="楷体" w:cs="楷体" w:hint="eastAsia"/>
          <w:sz w:val="32"/>
          <w:szCs w:val="32"/>
          <w:shd w:val="clear" w:color="auto" w:fill="FFFFFF"/>
        </w:rPr>
        <w:t>领导。</w:t>
      </w:r>
      <w:r>
        <w:rPr>
          <w:rFonts w:eastAsia="仿宋_GB2312"/>
          <w:sz w:val="32"/>
          <w:szCs w:val="32"/>
          <w:shd w:val="clear" w:color="auto" w:fill="FFFFFF"/>
        </w:rPr>
        <w:t>要严格责任落实，大力推广建立随机抽查机制，公平、有效、透明地进行事中事后监管，切实履行法定监管职责。</w:t>
      </w:r>
      <w:r>
        <w:rPr>
          <w:rFonts w:eastAsia="仿宋_GB2312"/>
          <w:sz w:val="32"/>
          <w:szCs w:val="32"/>
          <w:shd w:val="clear" w:color="auto" w:fill="FFFFFF"/>
        </w:rPr>
        <w:t>“</w:t>
      </w:r>
      <w:r>
        <w:rPr>
          <w:rFonts w:eastAsia="仿宋_GB2312"/>
          <w:sz w:val="32"/>
          <w:szCs w:val="32"/>
          <w:shd w:val="clear" w:color="auto" w:fill="FFFFFF"/>
        </w:rPr>
        <w:t>双随机</w:t>
      </w:r>
      <w:r>
        <w:rPr>
          <w:rFonts w:eastAsia="仿宋_GB2312"/>
          <w:sz w:val="32"/>
          <w:szCs w:val="32"/>
          <w:shd w:val="clear" w:color="auto" w:fill="FFFFFF"/>
        </w:rPr>
        <w:t>”</w:t>
      </w:r>
      <w:r>
        <w:rPr>
          <w:rFonts w:eastAsia="仿宋_GB2312"/>
          <w:sz w:val="32"/>
          <w:szCs w:val="32"/>
          <w:shd w:val="clear" w:color="auto" w:fill="FFFFFF"/>
        </w:rPr>
        <w:t>抽查工作纳入年度重点督查任务和绩效考核内容进行督促检查，对随机抽查工作中失职渎职或消极不作为的，严格效能问责和责任追究。</w:t>
      </w:r>
    </w:p>
    <w:p w:rsidR="0080784B" w:rsidRDefault="003C3820">
      <w:pPr>
        <w:spacing w:line="580" w:lineRule="exact"/>
        <w:ind w:firstLineChars="200" w:firstLine="640"/>
        <w:rPr>
          <w:rFonts w:eastAsia="仿宋_GB2312"/>
          <w:sz w:val="32"/>
          <w:szCs w:val="32"/>
          <w:shd w:val="clear" w:color="auto" w:fill="FFFFFF"/>
        </w:rPr>
      </w:pPr>
      <w:r>
        <w:rPr>
          <w:rFonts w:ascii="楷体" w:eastAsia="楷体" w:hAnsi="楷体" w:cs="楷体" w:hint="eastAsia"/>
          <w:sz w:val="32"/>
          <w:szCs w:val="32"/>
          <w:shd w:val="clear" w:color="auto" w:fill="FFFFFF"/>
        </w:rPr>
        <w:t>（三）加强宣传培训。</w:t>
      </w:r>
      <w:r>
        <w:rPr>
          <w:rFonts w:eastAsia="仿宋_GB2312"/>
          <w:sz w:val="32"/>
          <w:szCs w:val="32"/>
          <w:shd w:val="clear" w:color="auto" w:fill="FFFFFF"/>
        </w:rPr>
        <w:t>随机抽查是行政执法监管方式的探索和创新，</w:t>
      </w:r>
      <w:bookmarkStart w:id="0" w:name="_GoBack"/>
      <w:bookmarkEnd w:id="0"/>
      <w:r>
        <w:rPr>
          <w:rFonts w:eastAsia="仿宋_GB2312"/>
          <w:sz w:val="32"/>
          <w:szCs w:val="32"/>
          <w:shd w:val="clear" w:color="auto" w:fill="FFFFFF"/>
        </w:rPr>
        <w:t>要加强执法人员培训，加大对随机抽查工作的指导和监督。加大宣传力度，积极争取社会各界对随机抽查工作的了解和支持。</w:t>
      </w:r>
    </w:p>
    <w:p w:rsidR="0080784B" w:rsidRDefault="0080784B">
      <w:pPr>
        <w:spacing w:line="580" w:lineRule="exact"/>
        <w:ind w:firstLineChars="200" w:firstLine="640"/>
        <w:rPr>
          <w:rFonts w:eastAsia="仿宋_GB2312"/>
          <w:sz w:val="32"/>
          <w:szCs w:val="32"/>
          <w:shd w:val="clear" w:color="auto" w:fill="FFFFFF"/>
        </w:rPr>
      </w:pPr>
    </w:p>
    <w:p w:rsidR="0080784B" w:rsidRDefault="003C3820">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 xml:space="preserve">                    </w:t>
      </w:r>
    </w:p>
    <w:p w:rsidR="0080784B" w:rsidRDefault="0080784B"/>
    <w:sectPr w:rsidR="0080784B" w:rsidSect="008078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20" w:rsidRDefault="003C3820" w:rsidP="004D0A6A">
      <w:r>
        <w:separator/>
      </w:r>
    </w:p>
  </w:endnote>
  <w:endnote w:type="continuationSeparator" w:id="0">
    <w:p w:rsidR="003C3820" w:rsidRDefault="003C3820" w:rsidP="004D0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20" w:rsidRDefault="003C3820" w:rsidP="004D0A6A">
      <w:r>
        <w:separator/>
      </w:r>
    </w:p>
  </w:footnote>
  <w:footnote w:type="continuationSeparator" w:id="0">
    <w:p w:rsidR="003C3820" w:rsidRDefault="003C3820" w:rsidP="004D0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84B"/>
    <w:rsid w:val="003C3820"/>
    <w:rsid w:val="004D0A6A"/>
    <w:rsid w:val="0080784B"/>
    <w:rsid w:val="074E2F9C"/>
    <w:rsid w:val="4D763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8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0A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0A6A"/>
    <w:rPr>
      <w:kern w:val="2"/>
      <w:sz w:val="18"/>
      <w:szCs w:val="18"/>
    </w:rPr>
  </w:style>
  <w:style w:type="paragraph" w:styleId="a4">
    <w:name w:val="footer"/>
    <w:basedOn w:val="a"/>
    <w:link w:val="Char0"/>
    <w:rsid w:val="004D0A6A"/>
    <w:pPr>
      <w:tabs>
        <w:tab w:val="center" w:pos="4153"/>
        <w:tab w:val="right" w:pos="8306"/>
      </w:tabs>
      <w:snapToGrid w:val="0"/>
      <w:jc w:val="left"/>
    </w:pPr>
    <w:rPr>
      <w:sz w:val="18"/>
      <w:szCs w:val="18"/>
    </w:rPr>
  </w:style>
  <w:style w:type="character" w:customStyle="1" w:styleId="Char0">
    <w:name w:val="页脚 Char"/>
    <w:basedOn w:val="a0"/>
    <w:link w:val="a4"/>
    <w:rsid w:val="004D0A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215</Words>
  <Characters>1231</Characters>
  <Application>Microsoft Office Word</Application>
  <DocSecurity>0</DocSecurity>
  <Lines>10</Lines>
  <Paragraphs>2</Paragraphs>
  <ScaleCrop>false</ScaleCrop>
  <Company>China</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2014-10-29T12:08:00Z</dcterms:created>
  <dcterms:modified xsi:type="dcterms:W3CDTF">2019-10-25T02:10:00Z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