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80" w:lineRule="atLeast"/>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附件1：</w:t>
      </w:r>
    </w:p>
    <w:p>
      <w:pPr>
        <w:pStyle w:val="2"/>
        <w:shd w:val="clear" w:color="auto" w:fill="FFFFFF"/>
        <w:spacing w:before="0" w:beforeAutospacing="0" w:after="0" w:afterAutospacing="0" w:line="480" w:lineRule="atLeast"/>
        <w:rPr>
          <w:rFonts w:ascii="微软雅黑" w:hAnsi="微软雅黑" w:eastAsia="微软雅黑"/>
          <w:spacing w:val="8"/>
          <w:sz w:val="27"/>
          <w:szCs w:val="27"/>
          <w:shd w:val="clear" w:color="auto" w:fill="FFFFFF"/>
        </w:rPr>
      </w:pPr>
      <w:r>
        <w:rPr>
          <w:rStyle w:val="5"/>
          <w:rFonts w:hint="eastAsia" w:ascii="微软雅黑" w:hAnsi="微软雅黑" w:eastAsia="微软雅黑"/>
          <w:i w:val="0"/>
          <w:iCs w:val="0"/>
          <w:spacing w:val="8"/>
          <w:sz w:val="27"/>
          <w:szCs w:val="27"/>
          <w:shd w:val="clear" w:color="auto" w:fill="FFFFFF"/>
        </w:rPr>
        <w:t>《沈阳市</w:t>
      </w:r>
      <w:r>
        <w:rPr>
          <w:rStyle w:val="5"/>
          <w:rFonts w:hint="eastAsia" w:ascii="微软雅黑" w:hAnsi="微软雅黑" w:eastAsia="微软雅黑"/>
          <w:i w:val="0"/>
          <w:iCs w:val="0"/>
          <w:spacing w:val="8"/>
          <w:sz w:val="27"/>
          <w:szCs w:val="27"/>
          <w:shd w:val="clear" w:color="auto" w:fill="FFFFFF"/>
          <w:lang w:eastAsia="zh-CN"/>
        </w:rPr>
        <w:t>骨科</w:t>
      </w:r>
      <w:r>
        <w:rPr>
          <w:rStyle w:val="5"/>
          <w:rFonts w:hint="eastAsia" w:ascii="微软雅黑" w:hAnsi="微软雅黑" w:eastAsia="微软雅黑"/>
          <w:i w:val="0"/>
          <w:iCs w:val="0"/>
          <w:spacing w:val="8"/>
          <w:sz w:val="27"/>
          <w:szCs w:val="27"/>
          <w:shd w:val="clear" w:color="auto" w:fill="FFFFFF"/>
        </w:rPr>
        <w:t>医院编外用工招聘资格审查、面试人员新冠肺炎疫情防控告知书》</w:t>
      </w:r>
      <w:r>
        <w:rPr>
          <w:rFonts w:hint="eastAsia" w:ascii="微软雅黑" w:hAnsi="微软雅黑" w:eastAsia="微软雅黑"/>
          <w:spacing w:val="8"/>
          <w:sz w:val="27"/>
          <w:szCs w:val="27"/>
          <w:shd w:val="clear" w:color="auto" w:fill="FFFFFF"/>
        </w:rPr>
        <w:t> </w:t>
      </w:r>
    </w:p>
    <w:p>
      <w:pPr>
        <w:pStyle w:val="2"/>
        <w:shd w:val="clear" w:color="auto" w:fill="FFFFFF"/>
        <w:spacing w:before="0" w:beforeAutospacing="0" w:after="0" w:afterAutospacing="0" w:line="480" w:lineRule="atLeast"/>
        <w:rPr>
          <w:rFonts w:ascii="微软雅黑" w:hAnsi="微软雅黑" w:eastAsia="微软雅黑"/>
          <w:spacing w:val="8"/>
          <w:sz w:val="26"/>
          <w:szCs w:val="26"/>
        </w:rPr>
      </w:pP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spacing w:val="8"/>
          <w:sz w:val="27"/>
          <w:szCs w:val="27"/>
          <w:shd w:val="clear" w:color="auto" w:fill="FFFFFF"/>
        </w:rPr>
        <w:t>沈阳市</w:t>
      </w:r>
      <w:r>
        <w:rPr>
          <w:rStyle w:val="5"/>
          <w:rFonts w:hint="eastAsia" w:ascii="微软雅黑" w:hAnsi="微软雅黑" w:eastAsia="微软雅黑"/>
          <w:i w:val="0"/>
          <w:iCs w:val="0"/>
          <w:spacing w:val="8"/>
          <w:sz w:val="27"/>
          <w:szCs w:val="27"/>
          <w:shd w:val="clear" w:color="auto" w:fill="FFFFFF"/>
          <w:lang w:eastAsia="zh-CN"/>
        </w:rPr>
        <w:t>骨科</w:t>
      </w:r>
      <w:r>
        <w:rPr>
          <w:rStyle w:val="5"/>
          <w:rFonts w:hint="eastAsia" w:ascii="微软雅黑" w:hAnsi="微软雅黑" w:eastAsia="微软雅黑"/>
          <w:i w:val="0"/>
          <w:iCs w:val="0"/>
          <w:spacing w:val="8"/>
          <w:sz w:val="27"/>
          <w:szCs w:val="27"/>
          <w:shd w:val="clear" w:color="auto" w:fill="FFFFFF"/>
        </w:rPr>
        <w:t>医院</w:t>
      </w:r>
      <w:r>
        <w:rPr>
          <w:rStyle w:val="5"/>
          <w:rFonts w:hint="eastAsia" w:ascii="微软雅黑" w:hAnsi="微软雅黑" w:eastAsia="微软雅黑"/>
          <w:i w:val="0"/>
          <w:iCs w:val="0"/>
          <w:color w:val="333333"/>
          <w:spacing w:val="8"/>
          <w:sz w:val="27"/>
          <w:szCs w:val="27"/>
          <w:shd w:val="clear" w:color="auto" w:fill="FFFFFF"/>
        </w:rPr>
        <w:t>编外用工招聘资格审查、面试将进行。为保障生命安全和身体健康，确保工作安全、平稳、顺利进行，按照《新型冠状病毒肺炎防控方案（第九版）》，以及辽宁省和沈阳市最新疫情防控相关要求，结合工作实际，现将参加资格审查、面试的新冠肺炎疫情防控有关事项告知如下：</w:t>
      </w:r>
      <w:bookmarkStart w:id="1" w:name="_GoBack"/>
      <w:bookmarkEnd w:id="1"/>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一、准备事项</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（一）主动了解最新疫情管控措施，配合做好疫情防控工作</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须主动了解并严格遵守属地及沈阳市最新疫情防控要求，随时关注国内疫情防控权威信息（请关注国家、省、市卫生健康委或疾病预防控制中心等权威部门的官网或官方微信号），充分了解沈阳市对往返中高风险和低风险地区人员的疫情防控具体要求，积极配合做好现场疫情防控工作。</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（二）确保“辽事通”或“盛事通”健康码、“通信大数据行程卡”状态正常</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应试人员须于日前完成“辽事通”或“盛事通”健康码的申领（微信小程序或“辽事通”、“盛事通”APP），并持续关注“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非绿码的，要在考前通过12345市民热线或居住地社区提出转码申请，并按要求提供相应佐证材料，经省级审核并报国务院办公厅健康码平台审批后完成转码。</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（三）</w:t>
      </w:r>
      <w:bookmarkStart w:id="0" w:name="_Hlk108016283"/>
      <w:r>
        <w:rPr>
          <w:rStyle w:val="5"/>
          <w:rFonts w:hint="eastAsia" w:ascii="微软雅黑" w:hAnsi="微软雅黑" w:eastAsia="微软雅黑"/>
          <w:i w:val="0"/>
          <w:iCs w:val="0"/>
          <w:color w:val="333333"/>
          <w:spacing w:val="8"/>
          <w:sz w:val="27"/>
          <w:szCs w:val="27"/>
          <w:shd w:val="clear" w:color="auto" w:fill="FFFFFF"/>
        </w:rPr>
        <w:t>当天有以下情形之一者不得参加</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1.仍在隔离治疗期的新冠肺炎确诊病例、疑似病例或无症状感染者；</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2.新冠肺炎确诊病例、疑似病例和无症状感染者的密切接触者或次级密接者以及尚未完成隔离医学观察等健康管理者；</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3.隔离期未满或因属地疫情防控要求被管控者（依据沈阳市或出发地城市疫情防控要求，应当或正在实施集中隔离、居家隔离人员；中高风险地区人员以及其他不得参加聚集性活动的人员。具体范围可查询沈阳市卫生健康委网站、沈阳市疾病预防控制中心网站或微信公众号，不得以参加考试为由拒绝执行属地疫情管控措施）；</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4.不能按要求提供相应核酸检测阴性证明者；</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5.“辽事通”或“盛事通”健康码非绿码、“通信大数据行程卡”非绿码；</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6.出现发热、咳嗽、咽痛、乏力、嗅（味）觉减退、腹泻等症状的，未提供三级甲等医院明确医学诊断证明。</w:t>
      </w:r>
      <w:bookmarkEnd w:id="0"/>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b/>
          <w:bCs/>
          <w:i w:val="0"/>
          <w:iCs w:val="0"/>
          <w:color w:val="333333"/>
          <w:spacing w:val="8"/>
          <w:sz w:val="27"/>
          <w:szCs w:val="27"/>
          <w:shd w:val="clear" w:color="auto" w:fill="FFFFFF"/>
        </w:rPr>
        <w:t>存在以上不得参加情形的人员，一律不得进入现场，否则将按违反疫情防控要求处理，一切后果由应试人员自行承担。</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（四）提前备好符合防疫要求的核酸检测阴性证明</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1.核酸检测阴性证明必须是有资质的核酸检测机构出具，纸质或电子均可，要求能明确显示核酸检测报告时间和核酸检测的地点。</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2.前14天内，提供核酸检测阴性证明的要求（不属于“考试当天不得参加考试的情形者”）：</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（1）仅有沈阳市旅居史或行程的，应提供本人前48小时内沈阳市的核酸检测阴性证明。</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有沈阳市以外旅居史或行程的，须提供两次核酸检测阴性证明：一是本人前48小时内核酸检测阴性证明（出发地或沈阳市的均可，无法查验电子版的则必须提供纸质证明）；二是本人前24小时内沈阳市的核酸检测阴性证明，两次核酸检测应间隔24小时以上。</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根据本人参加审核、面试的时间和核酸检测报告所需时间等，合理安排核酸检测，确保核酸检测报告时间、核酸检测的地点符合要求，避免影响参加审核、面试。</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注：核酸检测机构地点查询，需要提前在“辽事通”小程序的“健康服务”中打开“辽健康 辽医疗”小程序，点击“核酸检测”进行个人信息识别、实名认证后，方可进入“核酸结果查询”。</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（五）在准备期间做好自我防护</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前7天内避免有中高风险地区（或新发本土病例）所在地及市旅居史、接触史；前10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人员接种新冠疫苗和新冠疫苗加强针。</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须严格遵守沈阳市现行域外来（返）沈人员管理规定，主动向居住地社区报备，并在24小时之内进行一次核酸检测。严格执行居住地疫情防控要求。</w:t>
      </w:r>
      <w:r>
        <w:rPr>
          <w:rFonts w:ascii="微软雅黑" w:hAnsi="微软雅黑" w:eastAsia="微软雅黑"/>
          <w:color w:val="222222"/>
          <w:spacing w:val="8"/>
          <w:sz w:val="26"/>
          <w:szCs w:val="26"/>
        </w:rPr>
        <w:t xml:space="preserve"> </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二、当天要求</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（一）把握好时间并做好个人防护</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1.提前到达现场，有序进行，规范佩戴口罩，保持1米以上间隔距离，提前做好入场要件核验准备，自觉遵守秩序，配合工作人员进行防疫检查。</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2.要加强途中防护，与他人保持合理间距，途中避免用手触摸公共交通工具上的物品，及时进行手部清洁消毒。</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（二）进入现场须核验的材料及相关事项</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1.核验材料：</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（1）本人有效身份证件原件；</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w:t>
      </w:r>
      <w:r>
        <w:rPr>
          <w:rStyle w:val="5"/>
          <w:rFonts w:ascii="微软雅黑" w:hAnsi="微软雅黑" w:eastAsia="微软雅黑"/>
          <w:i w:val="0"/>
          <w:iCs w:val="0"/>
          <w:color w:val="333333"/>
          <w:spacing w:val="8"/>
          <w:sz w:val="27"/>
          <w:szCs w:val="27"/>
          <w:shd w:val="clear" w:color="auto" w:fill="FFFFFF"/>
        </w:rPr>
        <w:t>2</w:t>
      </w:r>
      <w:r>
        <w:rPr>
          <w:rStyle w:val="5"/>
          <w:rFonts w:hint="eastAsia" w:ascii="微软雅黑" w:hAnsi="微软雅黑" w:eastAsia="微软雅黑"/>
          <w:i w:val="0"/>
          <w:iCs w:val="0"/>
          <w:color w:val="333333"/>
          <w:spacing w:val="8"/>
          <w:sz w:val="27"/>
          <w:szCs w:val="27"/>
          <w:shd w:val="clear" w:color="auto" w:fill="FFFFFF"/>
        </w:rPr>
        <w:t>）“辽事通”或“盛事通”健康码（绿码）；</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w:t>
      </w:r>
      <w:r>
        <w:rPr>
          <w:rStyle w:val="5"/>
          <w:rFonts w:ascii="微软雅黑" w:hAnsi="微软雅黑" w:eastAsia="微软雅黑"/>
          <w:i w:val="0"/>
          <w:iCs w:val="0"/>
          <w:color w:val="333333"/>
          <w:spacing w:val="8"/>
          <w:sz w:val="27"/>
          <w:szCs w:val="27"/>
          <w:shd w:val="clear" w:color="auto" w:fill="FFFFFF"/>
        </w:rPr>
        <w:t>3</w:t>
      </w:r>
      <w:r>
        <w:rPr>
          <w:rStyle w:val="5"/>
          <w:rFonts w:hint="eastAsia" w:ascii="微软雅黑" w:hAnsi="微软雅黑" w:eastAsia="微软雅黑"/>
          <w:i w:val="0"/>
          <w:iCs w:val="0"/>
          <w:color w:val="333333"/>
          <w:spacing w:val="8"/>
          <w:sz w:val="27"/>
          <w:szCs w:val="27"/>
          <w:shd w:val="clear" w:color="auto" w:fill="FFFFFF"/>
        </w:rPr>
        <w:t>）“通信大数据行程卡”（绿码、无异常）；</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w:t>
      </w:r>
      <w:r>
        <w:rPr>
          <w:rStyle w:val="5"/>
          <w:rFonts w:ascii="微软雅黑" w:hAnsi="微软雅黑" w:eastAsia="微软雅黑"/>
          <w:i w:val="0"/>
          <w:iCs w:val="0"/>
          <w:color w:val="333333"/>
          <w:spacing w:val="8"/>
          <w:sz w:val="27"/>
          <w:szCs w:val="27"/>
          <w:shd w:val="clear" w:color="auto" w:fill="FFFFFF"/>
        </w:rPr>
        <w:t>4</w:t>
      </w:r>
      <w:r>
        <w:rPr>
          <w:rStyle w:val="5"/>
          <w:rFonts w:hint="eastAsia" w:ascii="微软雅黑" w:hAnsi="微软雅黑" w:eastAsia="微软雅黑"/>
          <w:i w:val="0"/>
          <w:iCs w:val="0"/>
          <w:color w:val="333333"/>
          <w:spacing w:val="8"/>
          <w:sz w:val="27"/>
          <w:szCs w:val="27"/>
          <w:shd w:val="clear" w:color="auto" w:fill="FFFFFF"/>
        </w:rPr>
        <w:t>）本人核酸检测阴性证明（详见上文“提前备好符合防疫要求的核酸检测阴性证明”）。</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2.相关事项：</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（1）要主动配合工作人员做好入场扫码和测温。经现场核验本人有效身份证件原件、辽事通”或“盛事通”健康码、</w:t>
      </w:r>
      <w:r>
        <w:rPr>
          <w:rStyle w:val="5"/>
          <w:rFonts w:hint="eastAsia" w:ascii="微软雅黑" w:hAnsi="微软雅黑" w:eastAsia="微软雅黑"/>
          <w:i w:val="0"/>
          <w:iCs w:val="0"/>
          <w:color w:val="000000"/>
          <w:spacing w:val="8"/>
          <w:sz w:val="27"/>
          <w:szCs w:val="27"/>
          <w:shd w:val="clear" w:color="auto" w:fill="FFFFFF"/>
        </w:rPr>
        <w:t>“通信大数据行程卡”、核酸检测阴性证明</w:t>
      </w:r>
      <w:r>
        <w:rPr>
          <w:rStyle w:val="5"/>
          <w:rFonts w:hint="eastAsia" w:ascii="微软雅黑" w:hAnsi="微软雅黑" w:eastAsia="微软雅黑"/>
          <w:i w:val="0"/>
          <w:iCs w:val="0"/>
          <w:color w:val="333333"/>
          <w:spacing w:val="8"/>
          <w:sz w:val="27"/>
          <w:szCs w:val="27"/>
          <w:shd w:val="clear" w:color="auto" w:fill="FFFFFF"/>
        </w:rPr>
        <w:t>均符合要求，体温正常（低于37.3℃）且无咳嗽等呼吸道异常症状者，方可进入考场。</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入场时，体温复测仍异常（≥37.3℃）、有干咳等呼吸道症状、“辽事通”或“盛事通”健康码、“通信大数据行程卡”异常的，除按规定要求提供相应的核酸检测阴性证明外，还应提供三级甲等医院出具的医学诊断证明方可参加考试。</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（三）须服从现场指挥，配合疫情防控工作</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1.自备符合防疫要求的一次性医用外科口罩等，除身份确认需摘除口罩以外，全程应佩戴口罩。</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2.过程中，要与他人保持安全距离，避免近距离交流；出现发热、干咳等异常症状的，应及时向工作人员进行报告，</w:t>
      </w:r>
      <w:r>
        <w:rPr>
          <w:rFonts w:ascii="微软雅黑" w:hAnsi="微软雅黑" w:eastAsia="微软雅黑"/>
          <w:color w:val="222222"/>
          <w:spacing w:val="8"/>
          <w:sz w:val="26"/>
          <w:szCs w:val="26"/>
        </w:rPr>
        <w:t xml:space="preserve"> </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3.结束后，按照工作人员指示有序离场，不得拥挤，注意保持安全距离。</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4.必须严格执疫情防控相关要求，凡有虚假或不实承诺、隐瞒病史、隐瞒或谎报旅居史和接触史、自行服药隐瞒症状、瞒报漏报健康情况、逃避防疫措施、不配合工作人员进行防疫检测、询问等行为，一经发现，取消审核资格。如有违法情况，将依法追究法律责任。</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r>
        <w:rPr>
          <w:rStyle w:val="5"/>
          <w:rFonts w:hint="eastAsia" w:ascii="微软雅黑" w:hAnsi="微软雅黑" w:eastAsia="微软雅黑"/>
          <w:i w:val="0"/>
          <w:iCs w:val="0"/>
          <w:color w:val="333333"/>
          <w:spacing w:val="8"/>
          <w:sz w:val="27"/>
          <w:szCs w:val="27"/>
          <w:shd w:val="clear" w:color="auto" w:fill="FFFFFF"/>
        </w:rPr>
        <w:t>5.本次疫情防控要求将根据国家和辽宁省，以及沈阳市疫情防控的总体部署、最新要求进行动态调整，请资格审查、面试人员密切关注沈阳市</w:t>
      </w:r>
      <w:r>
        <w:rPr>
          <w:rStyle w:val="5"/>
          <w:rFonts w:hint="eastAsia" w:ascii="微软雅黑" w:hAnsi="微软雅黑" w:eastAsia="微软雅黑"/>
          <w:i w:val="0"/>
          <w:iCs w:val="0"/>
          <w:color w:val="333333"/>
          <w:spacing w:val="8"/>
          <w:sz w:val="27"/>
          <w:szCs w:val="27"/>
          <w:shd w:val="clear" w:color="auto" w:fill="FFFFFF"/>
          <w:lang w:eastAsia="zh-CN"/>
        </w:rPr>
        <w:t>骨科</w:t>
      </w:r>
      <w:r>
        <w:rPr>
          <w:rStyle w:val="5"/>
          <w:rFonts w:hint="eastAsia" w:ascii="微软雅黑" w:hAnsi="微软雅黑" w:eastAsia="微软雅黑"/>
          <w:i w:val="0"/>
          <w:iCs w:val="0"/>
          <w:color w:val="333333"/>
          <w:spacing w:val="8"/>
          <w:sz w:val="27"/>
          <w:szCs w:val="27"/>
          <w:shd w:val="clear" w:color="auto" w:fill="FFFFFF"/>
        </w:rPr>
        <w:t>医院网站、沈阳市卫健委网站招聘的相关通知公告。</w:t>
      </w:r>
    </w:p>
    <w:p>
      <w:pPr>
        <w:pStyle w:val="2"/>
        <w:shd w:val="clear" w:color="auto" w:fill="FFFFFF"/>
        <w:spacing w:before="0" w:beforeAutospacing="0" w:after="0" w:afterAutospacing="0" w:line="480" w:lineRule="atLeast"/>
        <w:ind w:firstLine="600"/>
        <w:jc w:val="both"/>
        <w:rPr>
          <w:rFonts w:ascii="微软雅黑" w:hAnsi="微软雅黑" w:eastAsia="微软雅黑"/>
          <w:color w:val="222222"/>
          <w:spacing w:val="8"/>
          <w:sz w:val="26"/>
          <w:szCs w:val="26"/>
        </w:rPr>
      </w:pPr>
    </w:p>
    <w:p>
      <w:pPr>
        <w:pStyle w:val="2"/>
        <w:shd w:val="clear" w:color="auto" w:fill="FFFFFF"/>
        <w:spacing w:before="0" w:beforeAutospacing="0" w:after="0" w:afterAutospacing="0"/>
        <w:jc w:val="both"/>
        <w:rPr>
          <w:rFonts w:ascii="Microsoft YaHei UI" w:hAnsi="Microsoft YaHei UI" w:eastAsia="Microsoft YaHei UI"/>
          <w:color w:val="222222"/>
          <w:spacing w:val="8"/>
          <w:sz w:val="26"/>
          <w:szCs w:val="26"/>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YjA0NzRhZmIyNzBkYzRjNTFmYTU5MTk4YTE1ZmMifQ=="/>
  </w:docVars>
  <w:rsids>
    <w:rsidRoot w:val="00000000"/>
    <w:rsid w:val="0542013E"/>
    <w:rsid w:val="2B700331"/>
    <w:rsid w:val="500B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Emphasis"/>
    <w:basedOn w:val="4"/>
    <w:qFormat/>
    <w:uiPriority w:val="20"/>
    <w:rPr>
      <w:i/>
      <w:i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2605</Words>
  <Characters>2644</Characters>
  <Lines>0</Lines>
  <Paragraphs>0</Paragraphs>
  <TotalTime>0</TotalTime>
  <ScaleCrop>false</ScaleCrop>
  <LinksUpToDate>false</LinksUpToDate>
  <CharactersWithSpaces>2648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2022-07-26T00:54:00Z</dcterms:created>
  <dc:creator>pc</dc:creator>
  <cp:lastModifiedBy>张玲玲</cp:lastModifiedBy>
  <dcterms:modified xsi:type="dcterms:W3CDTF">2022-07-26T01:00:28Z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5F8158D508F64617811735F24DAFEC01</vt:lpwstr>
  </property>
</Properties>
</file>