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C17" w:rsidRDefault="003371D8">
      <w:pPr>
        <w:spacing w:line="600" w:lineRule="exact"/>
        <w:ind w:firstLine="645"/>
        <w:jc w:val="center"/>
        <w:rPr>
          <w:rFonts w:ascii="宋体" w:hAnsi="宋体" w:cs="宋体"/>
          <w:b/>
          <w:bCs/>
          <w:sz w:val="44"/>
          <w:szCs w:val="44"/>
        </w:rPr>
      </w:pPr>
      <w:r>
        <w:rPr>
          <w:rFonts w:ascii="宋体" w:hAnsi="宋体" w:cs="宋体" w:hint="eastAsia"/>
          <w:b/>
          <w:bCs/>
          <w:sz w:val="44"/>
          <w:szCs w:val="44"/>
        </w:rPr>
        <w:t>终末期肾脏病</w:t>
      </w:r>
      <w:r>
        <w:rPr>
          <w:rFonts w:ascii="宋体" w:hAnsi="宋体" w:cs="宋体" w:hint="eastAsia"/>
          <w:b/>
          <w:bCs/>
          <w:sz w:val="44"/>
          <w:szCs w:val="44"/>
        </w:rPr>
        <w:t>腹膜透析治疗</w:t>
      </w:r>
      <w:r>
        <w:rPr>
          <w:rFonts w:ascii="宋体" w:hAnsi="宋体" w:cs="宋体" w:hint="eastAsia"/>
          <w:b/>
          <w:bCs/>
          <w:sz w:val="44"/>
          <w:szCs w:val="44"/>
        </w:rPr>
        <w:t>临床路径</w:t>
      </w:r>
    </w:p>
    <w:p w:rsidR="00521C17" w:rsidRDefault="003371D8">
      <w:pPr>
        <w:spacing w:line="600" w:lineRule="exact"/>
        <w:ind w:firstLine="645"/>
        <w:jc w:val="left"/>
        <w:rPr>
          <w:sz w:val="32"/>
          <w:szCs w:val="32"/>
        </w:rPr>
      </w:pPr>
      <w:r>
        <w:rPr>
          <w:rFonts w:ascii="黑体" w:eastAsia="黑体" w:hAnsi="黑体" w:hint="eastAsia"/>
          <w:sz w:val="32"/>
          <w:szCs w:val="32"/>
        </w:rPr>
        <w:t xml:space="preserve">　　一、终末期肾脏病常规腹膜透析治疗临床路径标准住院流程</w:t>
      </w:r>
      <w:r>
        <w:rPr>
          <w:rFonts w:ascii="黑体" w:eastAsia="黑体" w:hAnsi="黑体"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（一）适用对象。</w:t>
      </w:r>
      <w:r>
        <w:rPr>
          <w:rFonts w:ascii="楷体_GB2312" w:eastAsia="楷体_GB2312" w:hint="eastAsia"/>
          <w:b/>
          <w:bCs/>
          <w:sz w:val="32"/>
          <w:szCs w:val="32"/>
        </w:rPr>
        <w:br/>
      </w:r>
      <w:r>
        <w:rPr>
          <w:rFonts w:ascii="仿宋_GB2312" w:eastAsia="仿宋_GB2312" w:hint="eastAsia"/>
          <w:sz w:val="32"/>
          <w:szCs w:val="32"/>
        </w:rPr>
        <w:t xml:space="preserve">　　第一诊断为终末期肾病（</w:t>
      </w:r>
      <w:r>
        <w:rPr>
          <w:rFonts w:ascii="仿宋_GB2312" w:eastAsia="仿宋_GB2312" w:hint="eastAsia"/>
          <w:sz w:val="32"/>
          <w:szCs w:val="32"/>
        </w:rPr>
        <w:t>ICD-10</w:t>
      </w:r>
      <w:r>
        <w:rPr>
          <w:rFonts w:ascii="仿宋_GB2312" w:eastAsia="仿宋_GB2312" w:hint="eastAsia"/>
          <w:sz w:val="32"/>
          <w:szCs w:val="32"/>
        </w:rPr>
        <w:t>：</w:t>
      </w:r>
      <w:r>
        <w:rPr>
          <w:rFonts w:ascii="仿宋_GB2312" w:eastAsia="仿宋_GB2312" w:hint="eastAsia"/>
          <w:sz w:val="32"/>
          <w:szCs w:val="32"/>
        </w:rPr>
        <w:t>N18.0</w:t>
      </w:r>
      <w:r>
        <w:rPr>
          <w:rFonts w:ascii="仿宋_GB2312" w:eastAsia="仿宋_GB2312" w:hint="eastAsia"/>
          <w:sz w:val="32"/>
          <w:szCs w:val="32"/>
        </w:rPr>
        <w:t>）</w:t>
      </w:r>
      <w:r>
        <w:rPr>
          <w:rFonts w:ascii="仿宋_GB2312" w:eastAsia="仿宋_GB2312" w:hint="eastAsia"/>
          <w:sz w:val="32"/>
          <w:szCs w:val="32"/>
        </w:rPr>
        <w:br/>
      </w:r>
      <w:r>
        <w:rPr>
          <w:rFonts w:ascii="仿宋_GB2312" w:eastAsia="仿宋_GB2312" w:hint="eastAsia"/>
          <w:sz w:val="32"/>
          <w:szCs w:val="32"/>
        </w:rPr>
        <w:t xml:space="preserve">　　进行常规腹膜透析治疗。</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（二）诊断依据。</w:t>
      </w:r>
      <w:r>
        <w:rPr>
          <w:rFonts w:ascii="楷体_GB2312" w:eastAsia="楷体_GB2312" w:hint="eastAsia"/>
          <w:b/>
          <w:bCs/>
          <w:sz w:val="32"/>
          <w:szCs w:val="32"/>
        </w:rPr>
        <w:br/>
      </w:r>
      <w:r>
        <w:rPr>
          <w:rFonts w:ascii="仿宋_GB2312" w:eastAsia="仿宋_GB2312" w:hint="eastAsia"/>
          <w:sz w:val="32"/>
          <w:szCs w:val="32"/>
        </w:rPr>
        <w:t xml:space="preserve">　　</w:t>
      </w:r>
      <w:r>
        <w:rPr>
          <w:rFonts w:ascii="仿宋" w:eastAsia="仿宋" w:hAnsi="仿宋" w:cs="仿宋" w:hint="eastAsia"/>
          <w:sz w:val="32"/>
          <w:szCs w:val="32"/>
        </w:rPr>
        <w:t>根据《腹膜透析标准操作规程》（中华医学会肾脏病学分会编著）。</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终末期肾病或慢性肾脏病</w:t>
      </w:r>
      <w:r>
        <w:rPr>
          <w:rFonts w:ascii="仿宋" w:eastAsia="仿宋" w:hAnsi="仿宋" w:cs="仿宋" w:hint="eastAsia"/>
          <w:sz w:val="32"/>
          <w:szCs w:val="32"/>
        </w:rPr>
        <w:t>5</w:t>
      </w:r>
      <w:r>
        <w:rPr>
          <w:rFonts w:ascii="仿宋" w:eastAsia="仿宋" w:hAnsi="仿宋" w:cs="仿宋" w:hint="eastAsia"/>
          <w:sz w:val="32"/>
          <w:szCs w:val="32"/>
        </w:rPr>
        <w:t>期。</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I</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期已有肾病　　</w:t>
      </w:r>
      <w:r>
        <w:rPr>
          <w:rFonts w:ascii="仿宋" w:eastAsia="仿宋" w:hAnsi="仿宋" w:cs="仿宋" w:hint="eastAsia"/>
          <w:sz w:val="32"/>
          <w:szCs w:val="32"/>
        </w:rPr>
        <w:t>  GFR</w:t>
      </w:r>
      <w:r>
        <w:rPr>
          <w:rFonts w:ascii="仿宋" w:eastAsia="仿宋" w:hAnsi="仿宋" w:cs="仿宋" w:hint="eastAsia"/>
          <w:sz w:val="32"/>
          <w:szCs w:val="32"/>
        </w:rPr>
        <w:t>正常≥</w:t>
      </w:r>
      <w:r>
        <w:rPr>
          <w:rFonts w:ascii="仿宋" w:eastAsia="仿宋" w:hAnsi="仿宋" w:cs="仿宋" w:hint="eastAsia"/>
          <w:sz w:val="32"/>
          <w:szCs w:val="32"/>
        </w:rPr>
        <w:t>90 ml/min</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II </w:t>
      </w:r>
      <w:r>
        <w:rPr>
          <w:rFonts w:ascii="仿宋" w:eastAsia="仿宋" w:hAnsi="仿宋" w:cs="仿宋" w:hint="eastAsia"/>
          <w:sz w:val="32"/>
          <w:szCs w:val="32"/>
        </w:rPr>
        <w:t xml:space="preserve">期慢性肾脏病　</w:t>
      </w:r>
      <w:r>
        <w:rPr>
          <w:rFonts w:ascii="仿宋" w:eastAsia="仿宋" w:hAnsi="仿宋" w:cs="仿宋" w:hint="eastAsia"/>
          <w:sz w:val="32"/>
          <w:szCs w:val="32"/>
        </w:rPr>
        <w:t>  GFR</w:t>
      </w:r>
      <w:r>
        <w:rPr>
          <w:rFonts w:ascii="仿宋" w:eastAsia="仿宋" w:hAnsi="仿宋" w:cs="仿宋" w:hint="eastAsia"/>
          <w:sz w:val="32"/>
          <w:szCs w:val="32"/>
        </w:rPr>
        <w:t xml:space="preserve">轻度降低　</w:t>
      </w:r>
      <w:r>
        <w:rPr>
          <w:rFonts w:ascii="仿宋" w:eastAsia="仿宋" w:hAnsi="仿宋" w:cs="仿宋" w:hint="eastAsia"/>
          <w:sz w:val="32"/>
          <w:szCs w:val="32"/>
        </w:rPr>
        <w:t xml:space="preserve"> 60</w:t>
      </w:r>
      <w:r>
        <w:rPr>
          <w:rFonts w:ascii="仿宋" w:eastAsia="仿宋" w:hAnsi="仿宋" w:cs="仿宋" w:hint="eastAsia"/>
          <w:sz w:val="32"/>
          <w:szCs w:val="32"/>
        </w:rPr>
        <w:t>～</w:t>
      </w:r>
      <w:r>
        <w:rPr>
          <w:rFonts w:ascii="仿宋" w:eastAsia="仿宋" w:hAnsi="仿宋" w:cs="仿宋" w:hint="eastAsia"/>
          <w:sz w:val="32"/>
          <w:szCs w:val="32"/>
        </w:rPr>
        <w:t>89 ml/min</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III </w:t>
      </w:r>
      <w:r>
        <w:rPr>
          <w:rFonts w:ascii="仿宋" w:eastAsia="仿宋" w:hAnsi="仿宋" w:cs="仿宋" w:hint="eastAsia"/>
          <w:sz w:val="32"/>
          <w:szCs w:val="32"/>
        </w:rPr>
        <w:t xml:space="preserve">期慢性肾脏病　</w:t>
      </w:r>
      <w:r>
        <w:rPr>
          <w:rFonts w:ascii="仿宋" w:eastAsia="仿宋" w:hAnsi="仿宋" w:cs="仿宋" w:hint="eastAsia"/>
          <w:sz w:val="32"/>
          <w:szCs w:val="32"/>
        </w:rPr>
        <w:t xml:space="preserve">  </w:t>
      </w:r>
      <w:r>
        <w:rPr>
          <w:rFonts w:ascii="仿宋" w:eastAsia="仿宋" w:hAnsi="仿宋" w:cs="仿宋" w:hint="eastAsia"/>
          <w:sz w:val="32"/>
          <w:szCs w:val="32"/>
        </w:rPr>
        <w:t>GFR</w:t>
      </w:r>
      <w:r>
        <w:rPr>
          <w:rFonts w:ascii="仿宋" w:eastAsia="仿宋" w:hAnsi="仿宋" w:cs="仿宋" w:hint="eastAsia"/>
          <w:sz w:val="32"/>
          <w:szCs w:val="32"/>
        </w:rPr>
        <w:t xml:space="preserve">中度降低　</w:t>
      </w:r>
      <w:r>
        <w:rPr>
          <w:rFonts w:ascii="仿宋" w:eastAsia="仿宋" w:hAnsi="仿宋" w:cs="仿宋" w:hint="eastAsia"/>
          <w:sz w:val="32"/>
          <w:szCs w:val="32"/>
        </w:rPr>
        <w:t xml:space="preserve"> 30</w:t>
      </w:r>
      <w:r>
        <w:rPr>
          <w:rFonts w:ascii="仿宋" w:eastAsia="仿宋" w:hAnsi="仿宋" w:cs="仿宋" w:hint="eastAsia"/>
          <w:sz w:val="32"/>
          <w:szCs w:val="32"/>
        </w:rPr>
        <w:t>～</w:t>
      </w:r>
      <w:r>
        <w:rPr>
          <w:rFonts w:ascii="仿宋" w:eastAsia="仿宋" w:hAnsi="仿宋" w:cs="仿宋" w:hint="eastAsia"/>
          <w:sz w:val="32"/>
          <w:szCs w:val="32"/>
        </w:rPr>
        <w:t>59 ml/min</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 xml:space="preserve">IV </w:t>
      </w:r>
      <w:r>
        <w:rPr>
          <w:rFonts w:ascii="仿宋" w:eastAsia="仿宋" w:hAnsi="仿宋" w:cs="仿宋" w:hint="eastAsia"/>
          <w:sz w:val="32"/>
          <w:szCs w:val="32"/>
        </w:rPr>
        <w:t xml:space="preserve">期慢性肾脏病　</w:t>
      </w:r>
      <w:r>
        <w:rPr>
          <w:rFonts w:ascii="仿宋" w:eastAsia="仿宋" w:hAnsi="仿宋" w:cs="仿宋" w:hint="eastAsia"/>
          <w:sz w:val="32"/>
          <w:szCs w:val="32"/>
        </w:rPr>
        <w:t>  GFR</w:t>
      </w:r>
      <w:r>
        <w:rPr>
          <w:rFonts w:ascii="仿宋" w:eastAsia="仿宋" w:hAnsi="仿宋" w:cs="仿宋" w:hint="eastAsia"/>
          <w:sz w:val="32"/>
          <w:szCs w:val="32"/>
        </w:rPr>
        <w:t xml:space="preserve">重度降低　</w:t>
      </w:r>
      <w:r>
        <w:rPr>
          <w:rFonts w:ascii="仿宋" w:eastAsia="仿宋" w:hAnsi="仿宋" w:cs="仿宋" w:hint="eastAsia"/>
          <w:sz w:val="32"/>
          <w:szCs w:val="32"/>
        </w:rPr>
        <w:t xml:space="preserve"> 15</w:t>
      </w:r>
      <w:r>
        <w:rPr>
          <w:rFonts w:ascii="仿宋" w:eastAsia="仿宋" w:hAnsi="仿宋" w:cs="仿宋" w:hint="eastAsia"/>
          <w:sz w:val="32"/>
          <w:szCs w:val="32"/>
        </w:rPr>
        <w:t>～</w:t>
      </w:r>
      <w:r>
        <w:rPr>
          <w:rFonts w:ascii="仿宋" w:eastAsia="仿宋" w:hAnsi="仿宋" w:cs="仿宋" w:hint="eastAsia"/>
          <w:sz w:val="32"/>
          <w:szCs w:val="32"/>
        </w:rPr>
        <w:t>29 ml/min</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V</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 xml:space="preserve">期慢性肾脏病　</w:t>
      </w:r>
      <w:r>
        <w:rPr>
          <w:rFonts w:ascii="仿宋" w:eastAsia="仿宋" w:hAnsi="仿宋" w:cs="仿宋" w:hint="eastAsia"/>
          <w:sz w:val="32"/>
          <w:szCs w:val="32"/>
        </w:rPr>
        <w:t>  ESRD</w:t>
      </w:r>
      <w:r>
        <w:rPr>
          <w:rFonts w:ascii="仿宋" w:eastAsia="仿宋" w:hAnsi="仿宋" w:cs="仿宋" w:hint="eastAsia"/>
          <w:sz w:val="32"/>
          <w:szCs w:val="32"/>
        </w:rPr>
        <w:t xml:space="preserve">（肾衰竭）　</w:t>
      </w:r>
      <w:r>
        <w:rPr>
          <w:rFonts w:ascii="仿宋" w:eastAsia="仿宋" w:hAnsi="仿宋" w:cs="仿宋" w:hint="eastAsia"/>
          <w:sz w:val="32"/>
          <w:szCs w:val="32"/>
        </w:rPr>
        <w:t xml:space="preserve"> &lt;15 ml/min</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实验室检查：肾小球滤过率或</w:t>
      </w:r>
      <w:proofErr w:type="spellStart"/>
      <w:r>
        <w:rPr>
          <w:rFonts w:ascii="仿宋" w:eastAsia="仿宋" w:hAnsi="仿宋" w:cs="仿宋" w:hint="eastAsia"/>
          <w:sz w:val="32"/>
          <w:szCs w:val="32"/>
        </w:rPr>
        <w:t>eGFR</w:t>
      </w:r>
      <w:proofErr w:type="spellEnd"/>
      <w:r>
        <w:rPr>
          <w:rFonts w:ascii="仿宋" w:eastAsia="仿宋" w:hAnsi="仿宋" w:cs="仿宋" w:hint="eastAsia"/>
          <w:sz w:val="32"/>
          <w:szCs w:val="32"/>
        </w:rPr>
        <w:t>小于</w:t>
      </w:r>
      <w:r>
        <w:rPr>
          <w:rFonts w:ascii="仿宋" w:eastAsia="仿宋" w:hAnsi="仿宋" w:cs="仿宋" w:hint="eastAsia"/>
          <w:sz w:val="32"/>
          <w:szCs w:val="32"/>
        </w:rPr>
        <w:t>15ml/</w:t>
      </w:r>
      <w:r>
        <w:rPr>
          <w:rFonts w:ascii="仿宋" w:eastAsia="仿宋" w:hAnsi="仿宋" w:cs="仿宋" w:hint="eastAsia"/>
          <w:sz w:val="32"/>
          <w:szCs w:val="32"/>
        </w:rPr>
        <w:t>（</w:t>
      </w:r>
      <w:r>
        <w:rPr>
          <w:rFonts w:ascii="仿宋" w:eastAsia="仿宋" w:hAnsi="仿宋" w:cs="仿宋" w:hint="eastAsia"/>
          <w:sz w:val="32"/>
          <w:szCs w:val="32"/>
        </w:rPr>
        <w:t>min*1.73m2</w:t>
      </w:r>
      <w:r>
        <w:rPr>
          <w:rFonts w:ascii="仿宋" w:eastAsia="仿宋" w:hAnsi="仿宋" w:cs="仿宋" w:hint="eastAsia"/>
          <w:sz w:val="32"/>
          <w:szCs w:val="32"/>
        </w:rPr>
        <w:t>）或残余肾功能每周</w:t>
      </w:r>
      <w:proofErr w:type="spellStart"/>
      <w:r>
        <w:rPr>
          <w:rFonts w:ascii="仿宋" w:eastAsia="仿宋" w:hAnsi="仿宋" w:cs="仿宋" w:hint="eastAsia"/>
          <w:sz w:val="32"/>
          <w:szCs w:val="32"/>
        </w:rPr>
        <w:t>Kt</w:t>
      </w:r>
      <w:proofErr w:type="spellEnd"/>
      <w:r>
        <w:rPr>
          <w:rFonts w:ascii="仿宋" w:eastAsia="仿宋" w:hAnsi="仿宋" w:cs="仿宋" w:hint="eastAsia"/>
          <w:sz w:val="32"/>
          <w:szCs w:val="32"/>
        </w:rPr>
        <w:t>/V</w:t>
      </w:r>
      <w:r>
        <w:rPr>
          <w:rFonts w:ascii="仿宋" w:eastAsia="仿宋" w:hAnsi="仿宋" w:cs="仿宋" w:hint="eastAsia"/>
          <w:sz w:val="32"/>
          <w:szCs w:val="32"/>
        </w:rPr>
        <w:t>小于</w:t>
      </w:r>
      <w:r>
        <w:rPr>
          <w:rFonts w:ascii="仿宋" w:eastAsia="仿宋" w:hAnsi="仿宋" w:cs="仿宋" w:hint="eastAsia"/>
          <w:sz w:val="32"/>
          <w:szCs w:val="32"/>
        </w:rPr>
        <w:t>2.0</w:t>
      </w:r>
      <w:r>
        <w:rPr>
          <w:rFonts w:ascii="仿宋" w:eastAsia="仿宋" w:hAnsi="仿宋" w:cs="仿宋" w:hint="eastAsia"/>
          <w:sz w:val="32"/>
          <w:szCs w:val="32"/>
        </w:rPr>
        <w:t>。</w:t>
      </w:r>
      <w:r>
        <w:rPr>
          <w:rFonts w:ascii="仿宋" w:eastAsia="仿宋" w:hAnsi="仿宋" w:cs="仿宋"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（三）治疗方案的选择。</w:t>
      </w:r>
      <w:r>
        <w:rPr>
          <w:rFonts w:ascii="楷体_GB2312" w:eastAsia="楷体_GB2312" w:hint="eastAsia"/>
          <w:b/>
          <w:bCs/>
          <w:sz w:val="32"/>
          <w:szCs w:val="32"/>
        </w:rPr>
        <w:br/>
      </w:r>
      <w:r>
        <w:rPr>
          <w:rFonts w:ascii="仿宋_GB2312" w:eastAsia="仿宋_GB2312" w:hint="eastAsia"/>
          <w:sz w:val="32"/>
          <w:szCs w:val="32"/>
        </w:rPr>
        <w:t xml:space="preserve">　　根据《腹膜透析标准操作规程》（中华医学会肾脏病学分会编著）。</w:t>
      </w:r>
      <w:r>
        <w:rPr>
          <w:rFonts w:ascii="仿宋_GB2312" w:eastAsia="仿宋_GB2312" w:hint="eastAsia"/>
          <w:sz w:val="32"/>
          <w:szCs w:val="32"/>
        </w:rPr>
        <w:br/>
      </w:r>
      <w:r>
        <w:rPr>
          <w:rFonts w:ascii="仿宋_GB2312" w:eastAsia="仿宋_GB2312" w:hint="eastAsia"/>
          <w:sz w:val="32"/>
          <w:szCs w:val="32"/>
        </w:rPr>
        <w:t xml:space="preserve">　　进行腹膜透析置管术，常规腹膜透析治疗。</w:t>
      </w:r>
      <w:r>
        <w:rPr>
          <w:rFonts w:ascii="仿宋_GB2312" w:eastAsia="仿宋_GB2312" w:hint="eastAsia"/>
          <w:sz w:val="32"/>
          <w:szCs w:val="32"/>
        </w:rPr>
        <w:br/>
      </w:r>
      <w:r>
        <w:rPr>
          <w:rFonts w:ascii="楷体_GB2312" w:eastAsia="楷体_GB2312" w:hint="eastAsia"/>
          <w:sz w:val="32"/>
          <w:szCs w:val="32"/>
        </w:rPr>
        <w:t xml:space="preserve">　　</w:t>
      </w:r>
      <w:r>
        <w:rPr>
          <w:rFonts w:ascii="楷体" w:eastAsia="楷体" w:hAnsi="楷体" w:cs="楷体" w:hint="eastAsia"/>
          <w:b/>
          <w:bCs/>
          <w:sz w:val="32"/>
          <w:szCs w:val="32"/>
        </w:rPr>
        <w:t>（四）标准住院日为</w:t>
      </w:r>
      <w:r>
        <w:rPr>
          <w:rFonts w:ascii="楷体" w:eastAsia="楷体" w:hAnsi="楷体" w:cs="楷体" w:hint="eastAsia"/>
          <w:b/>
          <w:bCs/>
          <w:sz w:val="32"/>
          <w:szCs w:val="32"/>
        </w:rPr>
        <w:t>10</w:t>
      </w:r>
      <w:r>
        <w:rPr>
          <w:rFonts w:ascii="楷体" w:eastAsia="楷体" w:hAnsi="楷体" w:cs="楷体" w:hint="eastAsia"/>
          <w:b/>
          <w:bCs/>
          <w:sz w:val="32"/>
          <w:szCs w:val="32"/>
        </w:rPr>
        <w:t>–</w:t>
      </w:r>
      <w:r>
        <w:rPr>
          <w:rFonts w:ascii="楷体" w:eastAsia="楷体" w:hAnsi="楷体" w:cs="楷体" w:hint="eastAsia"/>
          <w:b/>
          <w:bCs/>
          <w:sz w:val="32"/>
          <w:szCs w:val="32"/>
        </w:rPr>
        <w:t>14</w:t>
      </w:r>
      <w:r>
        <w:rPr>
          <w:rFonts w:ascii="楷体" w:eastAsia="楷体" w:hAnsi="楷体" w:cs="楷体" w:hint="eastAsia"/>
          <w:b/>
          <w:bCs/>
          <w:sz w:val="32"/>
          <w:szCs w:val="32"/>
        </w:rPr>
        <w:t>天。</w:t>
      </w:r>
      <w:r>
        <w:rPr>
          <w:rFonts w:ascii="楷体" w:eastAsia="楷体" w:hAnsi="楷体" w:cs="楷体" w:hint="eastAsia"/>
          <w:b/>
          <w:bCs/>
          <w:sz w:val="32"/>
          <w:szCs w:val="32"/>
        </w:rPr>
        <w:br/>
      </w:r>
      <w:r>
        <w:rPr>
          <w:rFonts w:ascii="楷体" w:eastAsia="楷体" w:hAnsi="楷体" w:cs="楷体" w:hint="eastAsia"/>
          <w:b/>
          <w:bCs/>
          <w:sz w:val="32"/>
          <w:szCs w:val="32"/>
        </w:rPr>
        <w:t xml:space="preserve">　　（五）进入路径标准。</w:t>
      </w:r>
      <w:r>
        <w:rPr>
          <w:rFonts w:ascii="楷体" w:eastAsia="楷体" w:hAnsi="楷体" w:cs="楷体" w:hint="eastAsia"/>
          <w:b/>
          <w:bCs/>
          <w:sz w:val="32"/>
          <w:szCs w:val="32"/>
        </w:rPr>
        <w:br/>
      </w:r>
      <w:r>
        <w:rPr>
          <w:rFonts w:ascii="仿宋_GB2312" w:eastAsia="仿宋_GB2312" w:hint="eastAsia"/>
          <w:sz w:val="32"/>
          <w:szCs w:val="32"/>
        </w:rPr>
        <w:lastRenderedPageBreak/>
        <w:t xml:space="preserve">　　</w:t>
      </w:r>
      <w:r>
        <w:rPr>
          <w:rFonts w:ascii="仿宋_GB2312" w:eastAsia="仿宋_GB2312" w:hint="eastAsia"/>
          <w:sz w:val="32"/>
          <w:szCs w:val="32"/>
        </w:rPr>
        <w:t>1.</w:t>
      </w:r>
      <w:r>
        <w:rPr>
          <w:rFonts w:ascii="仿宋_GB2312" w:eastAsia="仿宋_GB2312" w:hint="eastAsia"/>
          <w:sz w:val="32"/>
          <w:szCs w:val="32"/>
        </w:rPr>
        <w:t>第一诊断必须符合</w:t>
      </w:r>
      <w:r>
        <w:rPr>
          <w:rFonts w:ascii="仿宋_GB2312" w:eastAsia="仿宋_GB2312" w:hint="eastAsia"/>
          <w:sz w:val="32"/>
          <w:szCs w:val="32"/>
        </w:rPr>
        <w:t>ICD-10</w:t>
      </w:r>
      <w:r>
        <w:rPr>
          <w:rFonts w:ascii="仿宋_GB2312" w:eastAsia="仿宋_GB2312" w:hint="eastAsia"/>
          <w:sz w:val="32"/>
          <w:szCs w:val="32"/>
        </w:rPr>
        <w:t>：</w:t>
      </w:r>
      <w:r>
        <w:rPr>
          <w:rFonts w:ascii="仿宋_GB2312" w:eastAsia="仿宋_GB2312" w:hint="eastAsia"/>
          <w:sz w:val="32"/>
          <w:szCs w:val="32"/>
        </w:rPr>
        <w:t>N18.0</w:t>
      </w:r>
      <w:r>
        <w:rPr>
          <w:rFonts w:ascii="仿宋_GB2312" w:eastAsia="仿宋_GB2312" w:hint="eastAsia"/>
          <w:sz w:val="32"/>
          <w:szCs w:val="32"/>
        </w:rPr>
        <w:t>终末期肾病疾病编码。</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有腹膜透析置管术适应证，无禁忌证。</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3.</w:t>
      </w:r>
      <w:r>
        <w:rPr>
          <w:rFonts w:ascii="仿宋_GB2312" w:eastAsia="仿宋_GB2312" w:hint="eastAsia"/>
          <w:sz w:val="32"/>
          <w:szCs w:val="32"/>
        </w:rPr>
        <w:t>当患者同时具有其他疾病诊断时，但住院期间不需要特殊处理，也不影响第一诊断的临床路径流程实施时，可以进入路径。</w:t>
      </w:r>
      <w:r>
        <w:rPr>
          <w:rFonts w:ascii="仿宋_GB2312" w:eastAsia="仿宋_GB2312" w:hint="eastAsia"/>
          <w:sz w:val="32"/>
          <w:szCs w:val="32"/>
        </w:rPr>
        <w:br/>
      </w:r>
      <w:r>
        <w:rPr>
          <w:rFonts w:ascii="楷体_GB2312" w:eastAsia="楷体_GB2312" w:hint="eastAsia"/>
          <w:sz w:val="32"/>
          <w:szCs w:val="32"/>
        </w:rPr>
        <w:t xml:space="preserve">　　</w:t>
      </w:r>
      <w:r>
        <w:rPr>
          <w:rFonts w:ascii="楷体" w:eastAsia="楷体" w:hAnsi="楷体" w:cs="楷体" w:hint="eastAsia"/>
          <w:b/>
          <w:bCs/>
          <w:sz w:val="32"/>
          <w:szCs w:val="32"/>
        </w:rPr>
        <w:t>（六）术前准备（术前评估）</w:t>
      </w:r>
      <w:r>
        <w:rPr>
          <w:rFonts w:ascii="楷体" w:eastAsia="楷体" w:hAnsi="楷体" w:cs="楷体" w:hint="eastAsia"/>
          <w:b/>
          <w:bCs/>
          <w:sz w:val="32"/>
          <w:szCs w:val="32"/>
        </w:rPr>
        <w:t>2</w:t>
      </w:r>
      <w:r>
        <w:rPr>
          <w:rFonts w:ascii="楷体" w:eastAsia="楷体" w:hAnsi="楷体" w:cs="楷体" w:hint="eastAsia"/>
          <w:b/>
          <w:bCs/>
          <w:sz w:val="32"/>
          <w:szCs w:val="32"/>
        </w:rPr>
        <w:t>–</w:t>
      </w:r>
      <w:r>
        <w:rPr>
          <w:rFonts w:ascii="楷体" w:eastAsia="楷体" w:hAnsi="楷体" w:cs="楷体" w:hint="eastAsia"/>
          <w:b/>
          <w:bCs/>
          <w:sz w:val="32"/>
          <w:szCs w:val="32"/>
        </w:rPr>
        <w:t>4</w:t>
      </w:r>
      <w:r>
        <w:rPr>
          <w:rFonts w:ascii="楷体" w:eastAsia="楷体" w:hAnsi="楷体" w:cs="楷体" w:hint="eastAsia"/>
          <w:b/>
          <w:bCs/>
          <w:sz w:val="32"/>
          <w:szCs w:val="32"/>
        </w:rPr>
        <w:t>天。</w:t>
      </w:r>
      <w:r>
        <w:rPr>
          <w:rFonts w:ascii="楷体" w:eastAsia="楷体" w:hAnsi="楷体" w:cs="楷体" w:hint="eastAsia"/>
          <w:b/>
          <w:bCs/>
          <w:sz w:val="32"/>
          <w:szCs w:val="32"/>
        </w:rPr>
        <w:br/>
      </w:r>
      <w:r>
        <w:rPr>
          <w:rFonts w:ascii="仿宋_GB2312" w:eastAsia="仿宋_GB2312" w:hint="eastAsia"/>
          <w:sz w:val="32"/>
          <w:szCs w:val="32"/>
        </w:rPr>
        <w:t xml:space="preserve">　　</w:t>
      </w:r>
      <w:r>
        <w:rPr>
          <w:rFonts w:ascii="仿宋_GB2312" w:eastAsia="仿宋_GB2312" w:hint="eastAsia"/>
          <w:sz w:val="32"/>
          <w:szCs w:val="32"/>
        </w:rPr>
        <w:t>1.</w:t>
      </w:r>
      <w:r>
        <w:rPr>
          <w:rFonts w:ascii="仿宋_GB2312" w:eastAsia="仿宋_GB2312" w:hint="eastAsia"/>
          <w:sz w:val="32"/>
          <w:szCs w:val="32"/>
        </w:rPr>
        <w:t>必需的检查项目：</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1</w:t>
      </w:r>
      <w:r>
        <w:rPr>
          <w:rFonts w:ascii="仿宋_GB2312" w:eastAsia="仿宋_GB2312" w:hint="eastAsia"/>
          <w:sz w:val="32"/>
          <w:szCs w:val="32"/>
        </w:rPr>
        <w:t>）血常规、尿常规、便常规；</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）肝肾功能、电解质、血气分析、血糖、血型、凝血功能、传染性疾病筛查（乙肝、丙肝、</w:t>
      </w:r>
      <w:r>
        <w:rPr>
          <w:rFonts w:ascii="仿宋_GB2312" w:eastAsia="仿宋_GB2312" w:hint="eastAsia"/>
          <w:sz w:val="32"/>
          <w:szCs w:val="32"/>
        </w:rPr>
        <w:t>HIV</w:t>
      </w:r>
      <w:r>
        <w:rPr>
          <w:rFonts w:ascii="仿宋_GB2312" w:eastAsia="仿宋_GB2312" w:hint="eastAsia"/>
          <w:sz w:val="32"/>
          <w:szCs w:val="32"/>
        </w:rPr>
        <w:t>、梅毒等）、铁代谢、</w:t>
      </w:r>
      <w:proofErr w:type="spellStart"/>
      <w:r>
        <w:rPr>
          <w:rFonts w:ascii="仿宋_GB2312" w:eastAsia="仿宋_GB2312" w:hint="eastAsia"/>
          <w:sz w:val="32"/>
          <w:szCs w:val="32"/>
        </w:rPr>
        <w:t>iPTH</w:t>
      </w:r>
      <w:proofErr w:type="spellEnd"/>
      <w:r>
        <w:rPr>
          <w:rFonts w:ascii="仿宋_GB2312" w:eastAsia="仿宋_GB2312" w:hint="eastAsia"/>
          <w:sz w:val="32"/>
          <w:szCs w:val="32"/>
        </w:rPr>
        <w:t>；</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3</w:t>
      </w:r>
      <w:r>
        <w:rPr>
          <w:rFonts w:ascii="仿宋_GB2312" w:eastAsia="仿宋_GB2312" w:hint="eastAsia"/>
          <w:sz w:val="32"/>
          <w:szCs w:val="32"/>
        </w:rPr>
        <w:t>）胸片、心电图、腹部超声检查。</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根据患</w:t>
      </w:r>
      <w:r>
        <w:rPr>
          <w:rFonts w:ascii="仿宋_GB2312" w:eastAsia="仿宋_GB2312" w:hint="eastAsia"/>
          <w:sz w:val="32"/>
          <w:szCs w:val="32"/>
        </w:rPr>
        <w:t>者病情，可选择的检查项目：心肌酶谱、超声心动图、血脂、肺功能测定、肺部</w:t>
      </w:r>
      <w:r>
        <w:rPr>
          <w:rFonts w:ascii="仿宋_GB2312" w:eastAsia="仿宋_GB2312" w:hint="eastAsia"/>
          <w:sz w:val="32"/>
          <w:szCs w:val="32"/>
        </w:rPr>
        <w:t>CT</w:t>
      </w:r>
      <w:r>
        <w:rPr>
          <w:rFonts w:ascii="仿宋_GB2312" w:eastAsia="仿宋_GB2312" w:hint="eastAsia"/>
          <w:sz w:val="32"/>
          <w:szCs w:val="32"/>
        </w:rPr>
        <w:t>、动态心电图等。</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3.</w:t>
      </w:r>
      <w:r>
        <w:rPr>
          <w:rFonts w:ascii="仿宋_GB2312" w:eastAsia="仿宋_GB2312" w:hint="eastAsia"/>
          <w:sz w:val="32"/>
          <w:szCs w:val="32"/>
        </w:rPr>
        <w:t>根据患者病情，术前可行血液透析治疗数次，血色素小于</w:t>
      </w:r>
      <w:r>
        <w:rPr>
          <w:rFonts w:ascii="仿宋_GB2312" w:eastAsia="仿宋_GB2312" w:hint="eastAsia"/>
          <w:sz w:val="32"/>
          <w:szCs w:val="32"/>
        </w:rPr>
        <w:t>60g/L</w:t>
      </w:r>
      <w:r>
        <w:rPr>
          <w:rFonts w:ascii="仿宋_GB2312" w:eastAsia="仿宋_GB2312" w:hint="eastAsia"/>
          <w:sz w:val="32"/>
          <w:szCs w:val="32"/>
        </w:rPr>
        <w:t>时，可予以成分输血输注浓缩红细胞或洗涤红细胞纠正贫血。</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（七）预防性抗菌药物选择与使用时机。</w:t>
      </w:r>
      <w:r>
        <w:rPr>
          <w:rFonts w:ascii="楷体_GB2312" w:eastAsia="楷体_GB2312" w:hint="eastAsia"/>
          <w:b/>
          <w:bCs/>
          <w:sz w:val="32"/>
          <w:szCs w:val="32"/>
        </w:rPr>
        <w:br/>
      </w:r>
      <w:r>
        <w:rPr>
          <w:rFonts w:ascii="仿宋_GB2312" w:eastAsia="仿宋_GB2312" w:hint="eastAsia"/>
          <w:sz w:val="32"/>
          <w:szCs w:val="32"/>
        </w:rPr>
        <w:t xml:space="preserve">　　抗菌药物使用：按照《抗菌药物临床应用指导原则》（卫</w:t>
      </w:r>
      <w:proofErr w:type="gramStart"/>
      <w:r>
        <w:rPr>
          <w:rFonts w:ascii="仿宋_GB2312" w:eastAsia="仿宋_GB2312" w:hint="eastAsia"/>
          <w:sz w:val="32"/>
          <w:szCs w:val="32"/>
        </w:rPr>
        <w:t>医</w:t>
      </w:r>
      <w:proofErr w:type="gramEnd"/>
      <w:r>
        <w:rPr>
          <w:rFonts w:ascii="仿宋_GB2312" w:eastAsia="仿宋_GB2312" w:hint="eastAsia"/>
          <w:sz w:val="32"/>
          <w:szCs w:val="32"/>
        </w:rPr>
        <w:t>发〔</w:t>
      </w:r>
      <w:r>
        <w:rPr>
          <w:rFonts w:ascii="仿宋_GB2312" w:eastAsia="仿宋_GB2312" w:hint="eastAsia"/>
          <w:sz w:val="32"/>
          <w:szCs w:val="32"/>
        </w:rPr>
        <w:t>2004</w:t>
      </w:r>
      <w:r>
        <w:rPr>
          <w:rFonts w:ascii="仿宋_GB2312" w:eastAsia="仿宋_GB2312" w:hint="eastAsia"/>
          <w:sz w:val="32"/>
          <w:szCs w:val="32"/>
        </w:rPr>
        <w:t>〕</w:t>
      </w:r>
      <w:r>
        <w:rPr>
          <w:rFonts w:ascii="仿宋_GB2312" w:eastAsia="仿宋_GB2312" w:hint="eastAsia"/>
          <w:sz w:val="32"/>
          <w:szCs w:val="32"/>
        </w:rPr>
        <w:t>285</w:t>
      </w:r>
      <w:r>
        <w:rPr>
          <w:rFonts w:ascii="仿宋_GB2312" w:eastAsia="仿宋_GB2312" w:hint="eastAsia"/>
          <w:sz w:val="32"/>
          <w:szCs w:val="32"/>
        </w:rPr>
        <w:t>号）执行，并根据患者的病情决定抗菌药物的选择与使用时间</w:t>
      </w:r>
      <w:r>
        <w:rPr>
          <w:rFonts w:ascii="仿宋_GB2312" w:eastAsia="仿宋_GB2312" w:hint="eastAsia"/>
          <w:sz w:val="32"/>
          <w:szCs w:val="32"/>
        </w:rPr>
        <w:t>(</w:t>
      </w:r>
      <w:r>
        <w:rPr>
          <w:rFonts w:ascii="仿宋_GB2312" w:eastAsia="仿宋_GB2312" w:hint="eastAsia"/>
          <w:sz w:val="32"/>
          <w:szCs w:val="32"/>
        </w:rPr>
        <w:t>尽量避免使用肾毒性药物</w:t>
      </w:r>
      <w:r>
        <w:rPr>
          <w:rFonts w:ascii="仿宋_GB2312" w:eastAsia="仿宋_GB2312" w:hint="eastAsia"/>
          <w:sz w:val="32"/>
          <w:szCs w:val="32"/>
        </w:rPr>
        <w:t>),</w:t>
      </w:r>
      <w:r>
        <w:rPr>
          <w:rFonts w:ascii="仿宋_GB2312" w:eastAsia="仿宋_GB2312" w:hint="eastAsia"/>
          <w:sz w:val="32"/>
          <w:szCs w:val="32"/>
        </w:rPr>
        <w:t>术前</w:t>
      </w:r>
      <w:r>
        <w:rPr>
          <w:rFonts w:ascii="仿宋_GB2312" w:eastAsia="仿宋_GB2312" w:hint="eastAsia"/>
          <w:sz w:val="32"/>
          <w:szCs w:val="32"/>
        </w:rPr>
        <w:t>0.5-1</w:t>
      </w:r>
      <w:r>
        <w:rPr>
          <w:rFonts w:ascii="仿宋_GB2312" w:eastAsia="仿宋_GB2312" w:hint="eastAsia"/>
          <w:sz w:val="32"/>
          <w:szCs w:val="32"/>
        </w:rPr>
        <w:t>小时静脉注射。</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 xml:space="preserve">　（八）手术日通常在入院</w:t>
      </w:r>
      <w:r>
        <w:rPr>
          <w:rFonts w:ascii="楷体_GB2312" w:eastAsia="楷体_GB2312" w:hint="eastAsia"/>
          <w:b/>
          <w:bCs/>
          <w:sz w:val="32"/>
          <w:szCs w:val="32"/>
        </w:rPr>
        <w:t>5</w:t>
      </w:r>
      <w:r>
        <w:rPr>
          <w:rFonts w:ascii="楷体_GB2312" w:eastAsia="楷体_GB2312" w:hint="eastAsia"/>
          <w:b/>
          <w:bCs/>
          <w:sz w:val="32"/>
          <w:szCs w:val="32"/>
        </w:rPr>
        <w:t>天内。</w:t>
      </w:r>
      <w:r>
        <w:rPr>
          <w:rFonts w:ascii="楷体_GB2312" w:eastAsia="楷体_GB2312" w:hint="eastAsia"/>
          <w:b/>
          <w:bCs/>
          <w:sz w:val="32"/>
          <w:szCs w:val="32"/>
        </w:rPr>
        <w:br/>
      </w:r>
      <w:r>
        <w:rPr>
          <w:rFonts w:ascii="仿宋_GB2312" w:eastAsia="仿宋_GB2312" w:hint="eastAsia"/>
          <w:sz w:val="32"/>
          <w:szCs w:val="32"/>
        </w:rPr>
        <w:lastRenderedPageBreak/>
        <w:t xml:space="preserve">　　</w:t>
      </w:r>
      <w:r>
        <w:rPr>
          <w:rFonts w:ascii="仿宋_GB2312" w:eastAsia="仿宋_GB2312" w:hint="eastAsia"/>
          <w:sz w:val="32"/>
          <w:szCs w:val="32"/>
        </w:rPr>
        <w:t>1.</w:t>
      </w:r>
      <w:r>
        <w:rPr>
          <w:rFonts w:ascii="仿宋_GB2312" w:eastAsia="仿宋_GB2312" w:hint="eastAsia"/>
          <w:sz w:val="32"/>
          <w:szCs w:val="32"/>
        </w:rPr>
        <w:t>麻醉方式：局部麻醉、连</w:t>
      </w:r>
      <w:r>
        <w:rPr>
          <w:rFonts w:ascii="仿宋_GB2312" w:eastAsia="仿宋_GB2312" w:hint="eastAsia"/>
          <w:sz w:val="32"/>
          <w:szCs w:val="32"/>
        </w:rPr>
        <w:t>续性硬膜外麻醉或全身麻醉。</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手术植入物：腹膜透析导管。</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3.</w:t>
      </w:r>
      <w:r>
        <w:rPr>
          <w:rFonts w:ascii="仿宋_GB2312" w:eastAsia="仿宋_GB2312" w:hint="eastAsia"/>
          <w:sz w:val="32"/>
          <w:szCs w:val="32"/>
        </w:rPr>
        <w:t>术中用药：麻醉常规用药。</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4.</w:t>
      </w:r>
      <w:r>
        <w:rPr>
          <w:rFonts w:ascii="仿宋_GB2312" w:eastAsia="仿宋_GB2312" w:hint="eastAsia"/>
          <w:sz w:val="32"/>
          <w:szCs w:val="32"/>
        </w:rPr>
        <w:t>输血及血液制品：视术中情况而定。</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（九）术后住院恢复</w:t>
      </w:r>
      <w:r>
        <w:rPr>
          <w:rFonts w:ascii="楷体_GB2312" w:eastAsia="楷体_GB2312" w:hint="eastAsia"/>
          <w:b/>
          <w:bCs/>
          <w:sz w:val="32"/>
          <w:szCs w:val="32"/>
        </w:rPr>
        <w:t>6-9</w:t>
      </w:r>
      <w:r>
        <w:rPr>
          <w:rFonts w:ascii="楷体_GB2312" w:eastAsia="楷体_GB2312" w:hint="eastAsia"/>
          <w:b/>
          <w:bCs/>
          <w:sz w:val="32"/>
          <w:szCs w:val="32"/>
        </w:rPr>
        <w:t>天。</w:t>
      </w:r>
      <w:r>
        <w:rPr>
          <w:rFonts w:ascii="楷体_GB2312" w:eastAsia="楷体_GB2312" w:hint="eastAsia"/>
          <w:b/>
          <w:bCs/>
          <w:sz w:val="32"/>
          <w:szCs w:val="32"/>
        </w:rPr>
        <w:br/>
      </w:r>
      <w:r>
        <w:rPr>
          <w:rFonts w:ascii="仿宋_GB2312" w:eastAsia="仿宋_GB2312" w:hint="eastAsia"/>
          <w:sz w:val="32"/>
          <w:szCs w:val="32"/>
        </w:rPr>
        <w:t xml:space="preserve">　　</w:t>
      </w:r>
      <w:r>
        <w:rPr>
          <w:rFonts w:ascii="仿宋_GB2312" w:eastAsia="仿宋_GB2312" w:hint="eastAsia"/>
          <w:sz w:val="32"/>
          <w:szCs w:val="32"/>
        </w:rPr>
        <w:t>1.</w:t>
      </w:r>
      <w:r>
        <w:rPr>
          <w:rFonts w:ascii="仿宋_GB2312" w:eastAsia="仿宋_GB2312" w:hint="eastAsia"/>
          <w:sz w:val="32"/>
          <w:szCs w:val="32"/>
        </w:rPr>
        <w:t>术后转回普通病房，必要时心电监护、吸氧。</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抗菌药物使用：按照《抗菌药物临床应用指导原则（</w:t>
      </w:r>
      <w:r>
        <w:rPr>
          <w:rFonts w:ascii="仿宋_GB2312" w:eastAsia="仿宋_GB2312" w:hint="eastAsia"/>
          <w:sz w:val="32"/>
          <w:szCs w:val="32"/>
        </w:rPr>
        <w:t>2015</w:t>
      </w:r>
      <w:r>
        <w:rPr>
          <w:rFonts w:ascii="仿宋_GB2312" w:eastAsia="仿宋_GB2312" w:hint="eastAsia"/>
          <w:sz w:val="32"/>
          <w:szCs w:val="32"/>
        </w:rPr>
        <w:t>年版）》（国卫办医发〔</w:t>
      </w:r>
      <w:r>
        <w:rPr>
          <w:rFonts w:ascii="仿宋_GB2312" w:eastAsia="仿宋_GB2312" w:hint="eastAsia"/>
          <w:sz w:val="32"/>
          <w:szCs w:val="32"/>
        </w:rPr>
        <w:t>2015</w:t>
      </w:r>
      <w:r>
        <w:rPr>
          <w:rFonts w:ascii="仿宋_GB2312" w:eastAsia="仿宋_GB2312" w:hint="eastAsia"/>
          <w:sz w:val="32"/>
          <w:szCs w:val="32"/>
        </w:rPr>
        <w:t>〕</w:t>
      </w:r>
      <w:r>
        <w:rPr>
          <w:rFonts w:ascii="仿宋_GB2312" w:eastAsia="仿宋_GB2312" w:hint="eastAsia"/>
          <w:sz w:val="32"/>
          <w:szCs w:val="32"/>
        </w:rPr>
        <w:t>43</w:t>
      </w:r>
      <w:r>
        <w:rPr>
          <w:rFonts w:ascii="仿宋_GB2312" w:eastAsia="仿宋_GB2312" w:hint="eastAsia"/>
          <w:sz w:val="32"/>
          <w:szCs w:val="32"/>
        </w:rPr>
        <w:t>号）执行，并根据患者的病情决定抗菌药物的选择与使用时间。如出现术后感染，可结合药敏结果选择抗菌药物。</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3.</w:t>
      </w:r>
      <w:r>
        <w:rPr>
          <w:rFonts w:ascii="仿宋_GB2312" w:eastAsia="仿宋_GB2312" w:hint="eastAsia"/>
          <w:sz w:val="32"/>
          <w:szCs w:val="32"/>
        </w:rPr>
        <w:t>术后</w:t>
      </w:r>
      <w:r>
        <w:rPr>
          <w:rFonts w:ascii="仿宋_GB2312" w:eastAsia="仿宋_GB2312" w:hint="eastAsia"/>
          <w:sz w:val="32"/>
          <w:szCs w:val="32"/>
        </w:rPr>
        <w:t>3-5</w:t>
      </w:r>
      <w:r>
        <w:rPr>
          <w:rFonts w:ascii="仿宋_GB2312" w:eastAsia="仿宋_GB2312" w:hint="eastAsia"/>
          <w:sz w:val="32"/>
          <w:szCs w:val="32"/>
        </w:rPr>
        <w:t>天可行</w:t>
      </w:r>
      <w:r>
        <w:rPr>
          <w:rFonts w:ascii="仿宋_GB2312" w:eastAsia="仿宋_GB2312" w:hint="eastAsia"/>
          <w:sz w:val="32"/>
          <w:szCs w:val="32"/>
        </w:rPr>
        <w:t>IPD</w:t>
      </w:r>
      <w:r>
        <w:rPr>
          <w:rFonts w:ascii="仿宋_GB2312" w:eastAsia="仿宋_GB2312" w:hint="eastAsia"/>
          <w:sz w:val="32"/>
          <w:szCs w:val="32"/>
        </w:rPr>
        <w:t>治疗，</w:t>
      </w:r>
      <w:r>
        <w:rPr>
          <w:rFonts w:ascii="仿宋_GB2312" w:eastAsia="仿宋_GB2312" w:hint="eastAsia"/>
          <w:sz w:val="32"/>
          <w:szCs w:val="32"/>
        </w:rPr>
        <w:t>6-9</w:t>
      </w:r>
      <w:r>
        <w:rPr>
          <w:rFonts w:ascii="仿宋_GB2312" w:eastAsia="仿宋_GB2312" w:hint="eastAsia"/>
          <w:sz w:val="32"/>
          <w:szCs w:val="32"/>
        </w:rPr>
        <w:t>天可过渡至</w:t>
      </w:r>
      <w:r>
        <w:rPr>
          <w:rFonts w:ascii="仿宋_GB2312" w:eastAsia="仿宋_GB2312" w:hint="eastAsia"/>
          <w:sz w:val="32"/>
          <w:szCs w:val="32"/>
        </w:rPr>
        <w:t>CAPD</w:t>
      </w:r>
      <w:r>
        <w:rPr>
          <w:rFonts w:ascii="仿宋_GB2312" w:eastAsia="仿宋_GB2312" w:hint="eastAsia"/>
          <w:sz w:val="32"/>
          <w:szCs w:val="32"/>
        </w:rPr>
        <w:t>，每日剂量</w:t>
      </w:r>
      <w:r>
        <w:rPr>
          <w:rFonts w:ascii="仿宋_GB2312" w:eastAsia="仿宋_GB2312" w:hint="eastAsia"/>
          <w:sz w:val="32"/>
          <w:szCs w:val="32"/>
        </w:rPr>
        <w:t>6-10L</w:t>
      </w:r>
      <w:r>
        <w:rPr>
          <w:rFonts w:ascii="仿宋_GB2312" w:eastAsia="仿宋_GB2312" w:hint="eastAsia"/>
          <w:sz w:val="32"/>
          <w:szCs w:val="32"/>
        </w:rPr>
        <w:t>。</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4.</w:t>
      </w:r>
      <w:r>
        <w:rPr>
          <w:rFonts w:ascii="仿宋_GB2312" w:eastAsia="仿宋_GB2312" w:hint="eastAsia"/>
          <w:sz w:val="32"/>
          <w:szCs w:val="32"/>
        </w:rPr>
        <w:t>术后开始腹膜透析治疗的培训及宣教</w:t>
      </w:r>
      <w:r>
        <w:rPr>
          <w:rFonts w:ascii="仿宋_GB2312" w:eastAsia="仿宋_GB2312" w:hint="eastAsia"/>
          <w:sz w:val="32"/>
          <w:szCs w:val="32"/>
        </w:rPr>
        <w:t>5-7</w:t>
      </w:r>
      <w:r>
        <w:rPr>
          <w:rFonts w:ascii="仿宋_GB2312" w:eastAsia="仿宋_GB2312" w:hint="eastAsia"/>
          <w:sz w:val="32"/>
          <w:szCs w:val="32"/>
        </w:rPr>
        <w:t>天。</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5.</w:t>
      </w:r>
      <w:r>
        <w:rPr>
          <w:rFonts w:ascii="仿宋_GB2312" w:eastAsia="仿宋_GB2312" w:hint="eastAsia"/>
          <w:sz w:val="32"/>
          <w:szCs w:val="32"/>
        </w:rPr>
        <w:t>指导患者改变饮食为优质蛋白饮食（每日蛋白摄入量：</w:t>
      </w: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1.2g/kg/d</w:t>
      </w:r>
      <w:r>
        <w:rPr>
          <w:rFonts w:ascii="仿宋_GB2312" w:eastAsia="仿宋_GB2312" w:hint="eastAsia"/>
          <w:sz w:val="32"/>
          <w:szCs w:val="32"/>
        </w:rPr>
        <w:t>）。</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6.</w:t>
      </w:r>
      <w:r>
        <w:rPr>
          <w:rFonts w:ascii="仿宋_GB2312" w:eastAsia="仿宋_GB2312" w:hint="eastAsia"/>
          <w:sz w:val="32"/>
          <w:szCs w:val="32"/>
        </w:rPr>
        <w:t>腹膜透析操作及相关知识培训：按照《腹膜透析标准操作规程》（中华医学会肾脏病学分会编著），培训期为</w:t>
      </w: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14</w:t>
      </w:r>
      <w:r>
        <w:rPr>
          <w:rFonts w:ascii="仿宋_GB2312" w:eastAsia="仿宋_GB2312" w:hint="eastAsia"/>
          <w:sz w:val="32"/>
          <w:szCs w:val="32"/>
        </w:rPr>
        <w:t>天。</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 xml:space="preserve">　（十）出院标准。</w:t>
      </w:r>
      <w:r>
        <w:rPr>
          <w:rFonts w:ascii="楷体_GB2312" w:eastAsia="楷体_GB2312" w:hint="eastAsia"/>
          <w:b/>
          <w:bCs/>
          <w:sz w:val="32"/>
          <w:szCs w:val="32"/>
        </w:rPr>
        <w:br/>
      </w:r>
      <w:r>
        <w:rPr>
          <w:rFonts w:ascii="仿宋_GB2312" w:eastAsia="仿宋_GB2312" w:hint="eastAsia"/>
          <w:sz w:val="32"/>
          <w:szCs w:val="32"/>
        </w:rPr>
        <w:t xml:space="preserve">　　</w:t>
      </w:r>
      <w:r>
        <w:rPr>
          <w:rFonts w:ascii="仿宋_GB2312" w:eastAsia="仿宋_GB2312" w:hint="eastAsia"/>
          <w:sz w:val="32"/>
          <w:szCs w:val="32"/>
        </w:rPr>
        <w:t>1.</w:t>
      </w:r>
      <w:r>
        <w:rPr>
          <w:rFonts w:ascii="仿宋_GB2312" w:eastAsia="仿宋_GB2312" w:hint="eastAsia"/>
          <w:sz w:val="32"/>
          <w:szCs w:val="32"/>
        </w:rPr>
        <w:t>腹膜透析治疗顺利，无需继续住院诊治的手术并发症或合并症。</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患者完成腹膜透析</w:t>
      </w:r>
      <w:proofErr w:type="gramStart"/>
      <w:r>
        <w:rPr>
          <w:rFonts w:ascii="仿宋_GB2312" w:eastAsia="仿宋_GB2312" w:hint="eastAsia"/>
          <w:sz w:val="32"/>
          <w:szCs w:val="32"/>
        </w:rPr>
        <w:t>换液操作</w:t>
      </w:r>
      <w:proofErr w:type="gramEnd"/>
      <w:r>
        <w:rPr>
          <w:rFonts w:ascii="仿宋_GB2312" w:eastAsia="仿宋_GB2312" w:hint="eastAsia"/>
          <w:sz w:val="32"/>
          <w:szCs w:val="32"/>
        </w:rPr>
        <w:t>培训，并通过考核，掌握腹膜透析置管的护理和保养。</w:t>
      </w:r>
      <w:r>
        <w:rPr>
          <w:rFonts w:ascii="仿宋_GB2312" w:eastAsia="仿宋_GB2312" w:hint="eastAsia"/>
          <w:sz w:val="32"/>
          <w:szCs w:val="32"/>
        </w:rPr>
        <w:br/>
      </w:r>
      <w:r>
        <w:rPr>
          <w:rFonts w:ascii="仿宋_GB2312" w:eastAsia="仿宋_GB2312" w:hint="eastAsia"/>
          <w:sz w:val="32"/>
          <w:szCs w:val="32"/>
        </w:rPr>
        <w:lastRenderedPageBreak/>
        <w:t xml:space="preserve">　　</w:t>
      </w:r>
      <w:r>
        <w:rPr>
          <w:rFonts w:ascii="仿宋_GB2312" w:eastAsia="仿宋_GB2312" w:hint="eastAsia"/>
          <w:sz w:val="32"/>
          <w:szCs w:val="32"/>
        </w:rPr>
        <w:t>3.</w:t>
      </w:r>
      <w:r>
        <w:rPr>
          <w:rFonts w:ascii="仿宋_GB2312" w:eastAsia="仿宋_GB2312" w:hint="eastAsia"/>
          <w:sz w:val="32"/>
          <w:szCs w:val="32"/>
        </w:rPr>
        <w:t>确定透析方案，出院后进行维持性腹膜透析及定期门诊随访。</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 xml:space="preserve">　（十一）变异及原因分</w:t>
      </w:r>
      <w:r>
        <w:rPr>
          <w:rFonts w:ascii="楷体_GB2312" w:eastAsia="楷体_GB2312" w:hint="eastAsia"/>
          <w:b/>
          <w:bCs/>
          <w:sz w:val="32"/>
          <w:szCs w:val="32"/>
        </w:rPr>
        <w:t>析。</w:t>
      </w:r>
      <w:r>
        <w:rPr>
          <w:rFonts w:ascii="楷体_GB2312" w:eastAsia="楷体_GB2312" w:hint="eastAsia"/>
          <w:b/>
          <w:bCs/>
          <w:sz w:val="32"/>
          <w:szCs w:val="32"/>
        </w:rPr>
        <w:br/>
      </w:r>
      <w:r>
        <w:rPr>
          <w:rFonts w:ascii="仿宋_GB2312" w:eastAsia="仿宋_GB2312" w:hint="eastAsia"/>
          <w:sz w:val="32"/>
          <w:szCs w:val="32"/>
        </w:rPr>
        <w:t xml:space="preserve">　　</w:t>
      </w:r>
      <w:r>
        <w:rPr>
          <w:rFonts w:ascii="仿宋_GB2312" w:eastAsia="仿宋_GB2312" w:hint="eastAsia"/>
          <w:sz w:val="32"/>
          <w:szCs w:val="32"/>
        </w:rPr>
        <w:t xml:space="preserve">1. </w:t>
      </w:r>
      <w:r>
        <w:rPr>
          <w:rFonts w:ascii="仿宋_GB2312" w:eastAsia="仿宋_GB2312" w:hint="eastAsia"/>
          <w:sz w:val="32"/>
          <w:szCs w:val="32"/>
        </w:rPr>
        <w:t>麻醉方式及腹膜透析置</w:t>
      </w:r>
      <w:proofErr w:type="gramStart"/>
      <w:r>
        <w:rPr>
          <w:rFonts w:ascii="仿宋_GB2312" w:eastAsia="仿宋_GB2312" w:hint="eastAsia"/>
          <w:sz w:val="32"/>
          <w:szCs w:val="32"/>
        </w:rPr>
        <w:t>管材料</w:t>
      </w:r>
      <w:proofErr w:type="gramEnd"/>
      <w:r>
        <w:rPr>
          <w:rFonts w:ascii="仿宋_GB2312" w:eastAsia="仿宋_GB2312" w:hint="eastAsia"/>
          <w:sz w:val="32"/>
          <w:szCs w:val="32"/>
        </w:rPr>
        <w:t>的不同，造成费用的差别。</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 xml:space="preserve">2. </w:t>
      </w:r>
      <w:proofErr w:type="gramStart"/>
      <w:r>
        <w:rPr>
          <w:rFonts w:ascii="仿宋_GB2312" w:eastAsia="仿宋_GB2312" w:hint="eastAsia"/>
          <w:sz w:val="32"/>
          <w:szCs w:val="32"/>
        </w:rPr>
        <w:t>围手术期</w:t>
      </w:r>
      <w:proofErr w:type="gramEnd"/>
      <w:r>
        <w:rPr>
          <w:rFonts w:ascii="仿宋_GB2312" w:eastAsia="仿宋_GB2312" w:hint="eastAsia"/>
          <w:sz w:val="32"/>
          <w:szCs w:val="32"/>
        </w:rPr>
        <w:t>并发症等可造成住院日延长或费用超出参考费用标准。发生腹膜透析急性并发症，需要进行相关的诊断和治疗。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3.</w:t>
      </w:r>
      <w:r>
        <w:rPr>
          <w:rFonts w:ascii="仿宋_GB2312" w:eastAsia="仿宋_GB2312" w:hint="eastAsia"/>
          <w:sz w:val="32"/>
          <w:szCs w:val="32"/>
        </w:rPr>
        <w:t>伴有其他合并症时，需要进行相关的诊断和治疗。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4.</w:t>
      </w:r>
      <w:r>
        <w:rPr>
          <w:rFonts w:ascii="仿宋_GB2312" w:eastAsia="仿宋_GB2312" w:hint="eastAsia"/>
          <w:sz w:val="32"/>
          <w:szCs w:val="32"/>
        </w:rPr>
        <w:t>医师认可的变异原因分析。</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5.</w:t>
      </w:r>
      <w:r>
        <w:rPr>
          <w:rFonts w:ascii="仿宋_GB2312" w:eastAsia="仿宋_GB2312" w:hint="eastAsia"/>
          <w:sz w:val="32"/>
          <w:szCs w:val="32"/>
        </w:rPr>
        <w:t>其他患者方面的原因等。</w:t>
      </w:r>
      <w:r>
        <w:rPr>
          <w:rFonts w:ascii="仿宋_GB2312" w:eastAsia="仿宋_GB2312" w:hint="eastAsia"/>
          <w:sz w:val="32"/>
          <w:szCs w:val="32"/>
        </w:rPr>
        <w:br/>
      </w:r>
      <w:r>
        <w:rPr>
          <w:rFonts w:ascii="楷体_GB2312" w:eastAsia="楷体_GB2312" w:hint="eastAsia"/>
          <w:sz w:val="32"/>
          <w:szCs w:val="32"/>
        </w:rPr>
        <w:t xml:space="preserve">　　</w:t>
      </w:r>
      <w:r>
        <w:rPr>
          <w:rFonts w:ascii="楷体_GB2312" w:eastAsia="楷体_GB2312" w:hint="eastAsia"/>
          <w:b/>
          <w:bCs/>
          <w:sz w:val="32"/>
          <w:szCs w:val="32"/>
        </w:rPr>
        <w:t>（十二）参考费用标准。</w:t>
      </w:r>
      <w:r>
        <w:rPr>
          <w:rFonts w:ascii="楷体_GB2312" w:eastAsia="楷体_GB2312" w:hint="eastAsia"/>
          <w:b/>
          <w:bCs/>
          <w:sz w:val="32"/>
          <w:szCs w:val="32"/>
        </w:rPr>
        <w:br/>
      </w:r>
      <w:r>
        <w:rPr>
          <w:rFonts w:ascii="仿宋_GB2312" w:eastAsia="仿宋_GB2312" w:hint="eastAsia"/>
          <w:sz w:val="32"/>
          <w:szCs w:val="32"/>
        </w:rPr>
        <w:t xml:space="preserve">　　</w:t>
      </w:r>
      <w:r>
        <w:rPr>
          <w:rFonts w:ascii="仿宋_GB2312" w:eastAsia="仿宋_GB2312" w:hint="eastAsia"/>
          <w:sz w:val="32"/>
          <w:szCs w:val="32"/>
        </w:rPr>
        <w:t>1.</w:t>
      </w:r>
      <w:r>
        <w:rPr>
          <w:rFonts w:ascii="仿宋_GB2312" w:eastAsia="仿宋_GB2312" w:hint="eastAsia"/>
          <w:sz w:val="32"/>
          <w:szCs w:val="32"/>
        </w:rPr>
        <w:t>首次住院进行腹膜透析置管术：</w:t>
      </w:r>
      <w:r>
        <w:rPr>
          <w:rFonts w:ascii="仿宋_GB2312" w:eastAsia="仿宋_GB2312" w:hint="eastAsia"/>
          <w:sz w:val="32"/>
          <w:szCs w:val="32"/>
        </w:rPr>
        <w:t>8000-12000</w:t>
      </w:r>
      <w:r>
        <w:rPr>
          <w:rFonts w:ascii="仿宋_GB2312" w:eastAsia="仿宋_GB2312" w:hint="eastAsia"/>
          <w:sz w:val="32"/>
          <w:szCs w:val="32"/>
        </w:rPr>
        <w:t>万元。</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常规腹膜透析治疗费用：</w:t>
      </w:r>
      <w:r>
        <w:rPr>
          <w:rFonts w:ascii="仿宋_GB2312" w:eastAsia="仿宋_GB2312" w:hint="eastAsia"/>
          <w:sz w:val="32"/>
          <w:szCs w:val="32"/>
        </w:rPr>
        <w:t>120-165</w:t>
      </w:r>
      <w:r>
        <w:rPr>
          <w:rFonts w:ascii="仿宋_GB2312" w:eastAsia="仿宋_GB2312" w:hint="eastAsia"/>
          <w:sz w:val="32"/>
          <w:szCs w:val="32"/>
        </w:rPr>
        <w:t>元</w:t>
      </w:r>
      <w:r>
        <w:rPr>
          <w:rFonts w:ascii="仿宋_GB2312" w:eastAsia="仿宋_GB2312" w:hint="eastAsia"/>
          <w:sz w:val="32"/>
          <w:szCs w:val="32"/>
        </w:rPr>
        <w:t>/</w:t>
      </w:r>
      <w:r>
        <w:rPr>
          <w:rFonts w:ascii="仿宋_GB2312" w:eastAsia="仿宋_GB2312" w:hint="eastAsia"/>
          <w:sz w:val="32"/>
          <w:szCs w:val="32"/>
        </w:rPr>
        <w:t>天（按每天进行</w:t>
      </w:r>
      <w:r>
        <w:rPr>
          <w:rFonts w:ascii="仿宋_GB2312" w:eastAsia="仿宋_GB2312" w:hint="eastAsia"/>
          <w:sz w:val="32"/>
          <w:szCs w:val="32"/>
        </w:rPr>
        <w:t>4</w:t>
      </w:r>
      <w:r>
        <w:rPr>
          <w:rFonts w:ascii="仿宋_GB2312" w:eastAsia="仿宋_GB2312" w:hint="eastAsia"/>
          <w:sz w:val="32"/>
          <w:szCs w:val="32"/>
        </w:rPr>
        <w:t>次腹膜透析液更换计算）。</w:t>
      </w:r>
    </w:p>
    <w:p w:rsidR="00842083" w:rsidRDefault="00842083">
      <w:pPr>
        <w:widowControl/>
        <w:jc w:val="left"/>
        <w:rPr>
          <w:rFonts w:ascii="黑体" w:eastAsia="黑体" w:hAnsi="黑体" w:cs="黑体"/>
          <w:sz w:val="32"/>
          <w:szCs w:val="32"/>
        </w:rPr>
      </w:pPr>
      <w:r>
        <w:rPr>
          <w:rFonts w:ascii="黑体" w:eastAsia="黑体" w:hAnsi="黑体" w:cs="黑体"/>
          <w:sz w:val="32"/>
          <w:szCs w:val="32"/>
        </w:rPr>
        <w:br w:type="page"/>
      </w:r>
    </w:p>
    <w:p w:rsidR="00521C17" w:rsidRPr="00842083" w:rsidRDefault="003371D8" w:rsidP="00842083">
      <w:pPr>
        <w:ind w:firstLineChars="200" w:firstLine="640"/>
        <w:rPr>
          <w:rFonts w:ascii="宋体" w:hAnsi="宋体"/>
          <w:szCs w:val="21"/>
        </w:rPr>
      </w:pPr>
      <w:r>
        <w:rPr>
          <w:rFonts w:ascii="黑体" w:eastAsia="黑体" w:hAnsi="黑体" w:cs="黑体" w:hint="eastAsia"/>
          <w:sz w:val="32"/>
          <w:szCs w:val="32"/>
        </w:rPr>
        <w:lastRenderedPageBreak/>
        <w:t>二、终末期肾脏病常规腹膜</w:t>
      </w:r>
      <w:r>
        <w:rPr>
          <w:rFonts w:ascii="黑体" w:eastAsia="黑体" w:hAnsi="黑体" w:cs="黑体" w:hint="eastAsia"/>
          <w:sz w:val="32"/>
          <w:szCs w:val="32"/>
        </w:rPr>
        <w:t>透析治疗临床路径表单</w:t>
      </w:r>
      <w:r>
        <w:rPr>
          <w:rFonts w:ascii="黑体" w:eastAsia="黑体" w:hAnsi="黑体" w:cs="黑体" w:hint="eastAsia"/>
          <w:sz w:val="32"/>
          <w:szCs w:val="32"/>
        </w:rPr>
        <w:br/>
      </w:r>
      <w:r>
        <w:rPr>
          <w:rFonts w:ascii="黑体" w:eastAsia="黑体" w:hAnsi="黑体" w:cs="黑体" w:hint="eastAsia"/>
          <w:sz w:val="32"/>
          <w:szCs w:val="32"/>
        </w:rPr>
        <w:t xml:space="preserve">   </w:t>
      </w:r>
      <w:r w:rsidRPr="00842083">
        <w:rPr>
          <w:rFonts w:ascii="宋体" w:hAnsi="宋体" w:hint="eastAsia"/>
          <w:szCs w:val="21"/>
        </w:rPr>
        <w:t xml:space="preserve"> </w:t>
      </w:r>
      <w:r w:rsidRPr="00842083">
        <w:rPr>
          <w:rFonts w:ascii="宋体" w:hAnsi="宋体" w:hint="eastAsia"/>
          <w:szCs w:val="21"/>
        </w:rPr>
        <w:t>适用对象：第一诊断为终末期肾脏病（</w:t>
      </w:r>
      <w:r w:rsidRPr="00842083">
        <w:rPr>
          <w:rFonts w:ascii="宋体" w:hAnsi="宋体" w:hint="eastAsia"/>
          <w:szCs w:val="21"/>
        </w:rPr>
        <w:t>ICD10: N18.0</w:t>
      </w:r>
      <w:r w:rsidRPr="00842083">
        <w:rPr>
          <w:rFonts w:ascii="宋体" w:hAnsi="宋体" w:hint="eastAsia"/>
          <w:szCs w:val="21"/>
        </w:rPr>
        <w:t>）</w:t>
      </w:r>
      <w:r w:rsidRPr="00842083">
        <w:rPr>
          <w:rFonts w:ascii="宋体" w:hAnsi="宋体" w:hint="eastAsia"/>
          <w:szCs w:val="21"/>
        </w:rPr>
        <w:t>行常规腹膜透析治疗</w:t>
      </w:r>
      <w:r w:rsidRPr="00842083">
        <w:rPr>
          <w:rFonts w:ascii="宋体" w:hAnsi="宋体" w:hint="eastAsia"/>
          <w:szCs w:val="21"/>
        </w:rPr>
        <w:br/>
      </w:r>
      <w:r w:rsidRPr="00842083">
        <w:rPr>
          <w:rFonts w:ascii="宋体" w:hAnsi="宋体" w:hint="eastAsia"/>
          <w:szCs w:val="21"/>
        </w:rPr>
        <w:t xml:space="preserve">    </w:t>
      </w:r>
      <w:r w:rsidRPr="00842083">
        <w:rPr>
          <w:rFonts w:ascii="宋体" w:hAnsi="宋体" w:hint="eastAsia"/>
          <w:szCs w:val="21"/>
        </w:rPr>
        <w:t xml:space="preserve">患者姓名：　　　　　</w:t>
      </w:r>
      <w:r w:rsidRPr="00842083">
        <w:rPr>
          <w:rFonts w:ascii="宋体" w:hAnsi="宋体" w:hint="eastAsia"/>
          <w:szCs w:val="21"/>
        </w:rPr>
        <w:t xml:space="preserve"> </w:t>
      </w:r>
      <w:r w:rsidRPr="00842083">
        <w:rPr>
          <w:rFonts w:ascii="宋体" w:hAnsi="宋体" w:hint="eastAsia"/>
          <w:szCs w:val="21"/>
        </w:rPr>
        <w:t xml:space="preserve">性别：　</w:t>
      </w:r>
      <w:r w:rsidRPr="00842083">
        <w:rPr>
          <w:rFonts w:ascii="宋体" w:hAnsi="宋体" w:hint="eastAsia"/>
          <w:szCs w:val="21"/>
        </w:rPr>
        <w:t xml:space="preserve">  </w:t>
      </w:r>
      <w:r w:rsidRPr="00842083">
        <w:rPr>
          <w:rFonts w:ascii="宋体" w:hAnsi="宋体" w:hint="eastAsia"/>
          <w:szCs w:val="21"/>
        </w:rPr>
        <w:t xml:space="preserve">年龄：　</w:t>
      </w:r>
      <w:r w:rsidRPr="00842083">
        <w:rPr>
          <w:rFonts w:ascii="宋体" w:hAnsi="宋体" w:hint="eastAsia"/>
          <w:szCs w:val="21"/>
        </w:rPr>
        <w:t xml:space="preserve">  </w:t>
      </w:r>
      <w:r w:rsidRPr="00842083">
        <w:rPr>
          <w:rFonts w:ascii="宋体" w:hAnsi="宋体" w:hint="eastAsia"/>
          <w:szCs w:val="21"/>
        </w:rPr>
        <w:t xml:space="preserve">门诊号：　　　</w:t>
      </w:r>
      <w:r w:rsidRPr="00842083">
        <w:rPr>
          <w:rFonts w:ascii="宋体" w:hAnsi="宋体" w:hint="eastAsia"/>
          <w:szCs w:val="21"/>
        </w:rPr>
        <w:t xml:space="preserve"> </w:t>
      </w:r>
      <w:r w:rsidRPr="00842083">
        <w:rPr>
          <w:rFonts w:ascii="宋体" w:hAnsi="宋体" w:hint="eastAsia"/>
          <w:szCs w:val="21"/>
        </w:rPr>
        <w:t xml:space="preserve">     </w:t>
      </w:r>
      <w:r w:rsidRPr="00842083">
        <w:rPr>
          <w:rFonts w:ascii="宋体" w:hAnsi="宋体" w:hint="eastAsia"/>
          <w:szCs w:val="21"/>
        </w:rPr>
        <w:t xml:space="preserve">住院号：　　</w:t>
      </w:r>
      <w:r w:rsidRPr="00842083">
        <w:rPr>
          <w:rFonts w:ascii="宋体" w:hAnsi="宋体" w:hint="eastAsia"/>
          <w:szCs w:val="21"/>
        </w:rPr>
        <w:t>  </w:t>
      </w:r>
      <w:r w:rsidRPr="00842083">
        <w:rPr>
          <w:rFonts w:ascii="宋体" w:hAnsi="宋体" w:hint="eastAsia"/>
          <w:szCs w:val="21"/>
        </w:rPr>
        <w:br/>
      </w:r>
      <w:r w:rsidRPr="00842083">
        <w:rPr>
          <w:rFonts w:ascii="宋体" w:hAnsi="宋体" w:hint="eastAsia"/>
          <w:szCs w:val="21"/>
        </w:rPr>
        <w:t xml:space="preserve">    </w:t>
      </w:r>
      <w:r w:rsidRPr="00842083">
        <w:rPr>
          <w:rFonts w:ascii="宋体" w:hAnsi="宋体" w:hint="eastAsia"/>
          <w:szCs w:val="21"/>
        </w:rPr>
        <w:t xml:space="preserve">住院日期：　</w:t>
      </w:r>
      <w:r w:rsidRPr="00842083">
        <w:rPr>
          <w:rFonts w:ascii="宋体" w:hAnsi="宋体" w:hint="eastAsia"/>
          <w:szCs w:val="21"/>
        </w:rPr>
        <w:t xml:space="preserve"> </w:t>
      </w:r>
      <w:r w:rsidRPr="00842083">
        <w:rPr>
          <w:rFonts w:ascii="宋体" w:hAnsi="宋体" w:hint="eastAsia"/>
          <w:szCs w:val="21"/>
        </w:rPr>
        <w:t>年</w:t>
      </w:r>
      <w:r w:rsidRPr="00842083">
        <w:rPr>
          <w:rFonts w:ascii="宋体" w:hAnsi="宋体" w:hint="eastAsia"/>
          <w:szCs w:val="21"/>
        </w:rPr>
        <w:t xml:space="preserve"> </w:t>
      </w:r>
      <w:r w:rsidRPr="00842083">
        <w:rPr>
          <w:rFonts w:ascii="宋体" w:hAnsi="宋体" w:hint="eastAsia"/>
          <w:szCs w:val="21"/>
        </w:rPr>
        <w:t>月</w:t>
      </w:r>
      <w:r w:rsidRPr="00842083">
        <w:rPr>
          <w:rFonts w:ascii="宋体" w:hAnsi="宋体" w:hint="eastAsia"/>
          <w:szCs w:val="21"/>
        </w:rPr>
        <w:t xml:space="preserve"> </w:t>
      </w:r>
      <w:r w:rsidRPr="00842083">
        <w:rPr>
          <w:rFonts w:ascii="宋体" w:hAnsi="宋体" w:hint="eastAsia"/>
          <w:szCs w:val="21"/>
        </w:rPr>
        <w:t>日</w:t>
      </w:r>
      <w:r w:rsidRPr="00842083">
        <w:rPr>
          <w:rFonts w:ascii="宋体" w:hAnsi="宋体" w:hint="eastAsia"/>
          <w:szCs w:val="21"/>
        </w:rPr>
        <w:t xml:space="preserve"> </w:t>
      </w:r>
      <w:r w:rsidRPr="00842083">
        <w:rPr>
          <w:rFonts w:ascii="宋体" w:hAnsi="宋体" w:hint="eastAsia"/>
          <w:szCs w:val="21"/>
        </w:rPr>
        <w:t xml:space="preserve">出院日期：　</w:t>
      </w:r>
      <w:r w:rsidRPr="00842083">
        <w:rPr>
          <w:rFonts w:ascii="宋体" w:hAnsi="宋体" w:hint="eastAsia"/>
          <w:szCs w:val="21"/>
        </w:rPr>
        <w:t xml:space="preserve"> </w:t>
      </w:r>
      <w:r w:rsidRPr="00842083">
        <w:rPr>
          <w:rFonts w:ascii="宋体" w:hAnsi="宋体" w:hint="eastAsia"/>
          <w:szCs w:val="21"/>
        </w:rPr>
        <w:t>年</w:t>
      </w:r>
      <w:r w:rsidRPr="00842083">
        <w:rPr>
          <w:rFonts w:ascii="宋体" w:hAnsi="宋体" w:hint="eastAsia"/>
          <w:szCs w:val="21"/>
        </w:rPr>
        <w:t xml:space="preserve"> </w:t>
      </w:r>
      <w:r w:rsidRPr="00842083">
        <w:rPr>
          <w:rFonts w:ascii="宋体" w:hAnsi="宋体" w:hint="eastAsia"/>
          <w:szCs w:val="21"/>
        </w:rPr>
        <w:t xml:space="preserve">月　</w:t>
      </w:r>
      <w:r w:rsidRPr="00842083">
        <w:rPr>
          <w:rFonts w:ascii="宋体" w:hAnsi="宋体" w:hint="eastAsia"/>
          <w:szCs w:val="21"/>
        </w:rPr>
        <w:t xml:space="preserve"> </w:t>
      </w:r>
      <w:r w:rsidRPr="00842083">
        <w:rPr>
          <w:rFonts w:ascii="宋体" w:hAnsi="宋体" w:hint="eastAsia"/>
          <w:szCs w:val="21"/>
        </w:rPr>
        <w:t>日</w:t>
      </w:r>
      <w:r w:rsidRPr="00842083">
        <w:rPr>
          <w:rFonts w:ascii="宋体" w:hAnsi="宋体" w:hint="eastAsia"/>
          <w:szCs w:val="21"/>
        </w:rPr>
        <w:t xml:space="preserve"> </w:t>
      </w:r>
      <w:r w:rsidRPr="00842083">
        <w:rPr>
          <w:rFonts w:ascii="宋体" w:hAnsi="宋体" w:hint="eastAsia"/>
          <w:szCs w:val="21"/>
        </w:rPr>
        <w:t>标准住院日：</w:t>
      </w:r>
      <w:r w:rsidRPr="00842083">
        <w:rPr>
          <w:rFonts w:ascii="宋体" w:hAnsi="宋体" w:hint="eastAsia"/>
          <w:szCs w:val="21"/>
        </w:rPr>
        <w:t>10-14</w:t>
      </w:r>
      <w:r w:rsidRPr="00842083">
        <w:rPr>
          <w:rFonts w:ascii="宋体" w:hAnsi="宋体" w:hint="eastAsia"/>
          <w:szCs w:val="21"/>
        </w:rPr>
        <w:t>天</w:t>
      </w:r>
      <w:r w:rsidRPr="00842083">
        <w:rPr>
          <w:rFonts w:ascii="宋体" w:hAnsi="宋体" w:hint="eastAsia"/>
          <w:szCs w:val="21"/>
        </w:rPr>
        <w:t> </w:t>
      </w:r>
    </w:p>
    <w:tbl>
      <w:tblPr>
        <w:tblW w:w="9867" w:type="dxa"/>
        <w:jc w:val="center"/>
        <w:tblInd w:w="491" w:type="dxa"/>
        <w:tblLayout w:type="fixed"/>
        <w:tblCellMar>
          <w:left w:w="0" w:type="dxa"/>
          <w:right w:w="0" w:type="dxa"/>
        </w:tblCellMar>
        <w:tblLook w:val="04A0" w:firstRow="1" w:lastRow="0" w:firstColumn="1" w:lastColumn="0" w:noHBand="0" w:noVBand="1"/>
      </w:tblPr>
      <w:tblGrid>
        <w:gridCol w:w="663"/>
        <w:gridCol w:w="2806"/>
        <w:gridCol w:w="3416"/>
        <w:gridCol w:w="2982"/>
      </w:tblGrid>
      <w:tr w:rsidR="00521C17">
        <w:trPr>
          <w:trHeight w:val="404"/>
          <w:jc w:val="center"/>
        </w:trPr>
        <w:tc>
          <w:tcPr>
            <w:tcW w:w="663"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521C17" w:rsidRDefault="003371D8" w:rsidP="00842083">
            <w:r>
              <w:t>时间</w:t>
            </w:r>
          </w:p>
        </w:tc>
        <w:tc>
          <w:tcPr>
            <w:tcW w:w="280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521C17" w:rsidRDefault="003371D8" w:rsidP="00842083">
            <w:r>
              <w:t>住院第</w:t>
            </w:r>
            <w:r>
              <w:t>1-2</w:t>
            </w:r>
            <w:r>
              <w:t>天</w:t>
            </w:r>
          </w:p>
        </w:tc>
        <w:tc>
          <w:tcPr>
            <w:tcW w:w="341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521C17" w:rsidRDefault="003371D8" w:rsidP="00842083">
            <w:r>
              <w:t>住院第</w:t>
            </w:r>
            <w:r>
              <w:t>2-4</w:t>
            </w:r>
            <w:r>
              <w:t>天</w:t>
            </w:r>
          </w:p>
        </w:tc>
        <w:tc>
          <w:tcPr>
            <w:tcW w:w="2982"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521C17" w:rsidRDefault="003371D8" w:rsidP="00842083">
            <w:r>
              <w:t>住院第</w:t>
            </w:r>
            <w:r>
              <w:t>3-5</w:t>
            </w:r>
            <w:r>
              <w:t>天</w:t>
            </w:r>
          </w:p>
          <w:p w:rsidR="00521C17" w:rsidRDefault="003371D8" w:rsidP="00842083">
            <w:r>
              <w:t>（手术日）</w:t>
            </w:r>
          </w:p>
        </w:tc>
      </w:tr>
      <w:tr w:rsidR="00521C17">
        <w:trPr>
          <w:trHeight w:val="1908"/>
          <w:jc w:val="center"/>
        </w:trPr>
        <w:tc>
          <w:tcPr>
            <w:tcW w:w="663"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rsidR="00521C17" w:rsidRDefault="003371D8" w:rsidP="00842083">
            <w:r>
              <w:t>主</w:t>
            </w:r>
          </w:p>
          <w:p w:rsidR="00521C17" w:rsidRDefault="003371D8" w:rsidP="00842083">
            <w:r>
              <w:t>要</w:t>
            </w:r>
          </w:p>
          <w:p w:rsidR="00521C17" w:rsidRDefault="003371D8" w:rsidP="00842083">
            <w:proofErr w:type="gramStart"/>
            <w:r>
              <w:t>诊</w:t>
            </w:r>
            <w:proofErr w:type="gramEnd"/>
          </w:p>
          <w:p w:rsidR="00521C17" w:rsidRDefault="003371D8" w:rsidP="00842083">
            <w:proofErr w:type="gramStart"/>
            <w:r>
              <w:t>疗</w:t>
            </w:r>
            <w:proofErr w:type="gramEnd"/>
          </w:p>
          <w:p w:rsidR="00521C17" w:rsidRDefault="003371D8" w:rsidP="00842083">
            <w:r>
              <w:t>工</w:t>
            </w:r>
          </w:p>
          <w:p w:rsidR="00521C17" w:rsidRDefault="003371D8" w:rsidP="00842083">
            <w:r>
              <w:t>作</w:t>
            </w:r>
          </w:p>
        </w:tc>
        <w:tc>
          <w:tcPr>
            <w:tcW w:w="2806" w:type="dxa"/>
            <w:tcBorders>
              <w:top w:val="nil"/>
              <w:left w:val="nil"/>
              <w:bottom w:val="single" w:sz="8" w:space="0" w:color="auto"/>
              <w:right w:val="single" w:sz="8" w:space="0" w:color="000000"/>
            </w:tcBorders>
            <w:tcMar>
              <w:top w:w="0" w:type="dxa"/>
              <w:left w:w="108" w:type="dxa"/>
              <w:bottom w:w="0" w:type="dxa"/>
              <w:right w:w="108" w:type="dxa"/>
            </w:tcMar>
          </w:tcPr>
          <w:p w:rsidR="00521C17" w:rsidRDefault="003371D8" w:rsidP="00842083">
            <w:r>
              <w:t>□</w:t>
            </w:r>
            <w:r>
              <w:t xml:space="preserve">　　</w:t>
            </w:r>
            <w:r>
              <w:t> </w:t>
            </w:r>
            <w:r>
              <w:t>病史询问，体格检查</w:t>
            </w:r>
          </w:p>
          <w:p w:rsidR="00521C17" w:rsidRDefault="003371D8" w:rsidP="00842083">
            <w:r>
              <w:t>□</w:t>
            </w:r>
            <w:r>
              <w:t xml:space="preserve">　　</w:t>
            </w:r>
            <w:r>
              <w:t> </w:t>
            </w:r>
            <w:r>
              <w:t>完成入院病历书写</w:t>
            </w:r>
          </w:p>
          <w:p w:rsidR="00521C17" w:rsidRDefault="003371D8" w:rsidP="00842083">
            <w:r>
              <w:t>□</w:t>
            </w:r>
            <w:r>
              <w:t xml:space="preserve">　　</w:t>
            </w:r>
            <w:r>
              <w:t> </w:t>
            </w:r>
            <w:r>
              <w:t>安排相关检查</w:t>
            </w:r>
          </w:p>
          <w:p w:rsidR="00521C17" w:rsidRDefault="003371D8" w:rsidP="00842083">
            <w:r>
              <w:t>□</w:t>
            </w:r>
            <w:r>
              <w:t xml:space="preserve">　　</w:t>
            </w:r>
            <w:r>
              <w:t>向患者及其家属或委托人交代病情</w:t>
            </w:r>
          </w:p>
        </w:tc>
        <w:tc>
          <w:tcPr>
            <w:tcW w:w="3416" w:type="dxa"/>
            <w:tcBorders>
              <w:top w:val="nil"/>
              <w:left w:val="nil"/>
              <w:bottom w:val="single" w:sz="8" w:space="0" w:color="auto"/>
              <w:right w:val="single" w:sz="8" w:space="0" w:color="000000"/>
            </w:tcBorders>
            <w:tcMar>
              <w:top w:w="0" w:type="dxa"/>
              <w:left w:w="108" w:type="dxa"/>
              <w:bottom w:w="0" w:type="dxa"/>
              <w:right w:w="108" w:type="dxa"/>
            </w:tcMar>
          </w:tcPr>
          <w:p w:rsidR="00521C17" w:rsidRDefault="003371D8" w:rsidP="00842083">
            <w:r>
              <w:t>□</w:t>
            </w:r>
            <w:r>
              <w:t xml:space="preserve">　　</w:t>
            </w:r>
            <w:r>
              <w:t> </w:t>
            </w:r>
            <w:r>
              <w:t>完成术前准备与术前评估</w:t>
            </w:r>
          </w:p>
          <w:p w:rsidR="00521C17" w:rsidRDefault="003371D8" w:rsidP="00842083">
            <w:r>
              <w:t>□</w:t>
            </w:r>
            <w:r>
              <w:t xml:space="preserve">　　</w:t>
            </w:r>
            <w:r>
              <w:t> </w:t>
            </w:r>
            <w:r>
              <w:t>术前讨论，确定手术方案</w:t>
            </w:r>
          </w:p>
          <w:p w:rsidR="00521C17" w:rsidRDefault="003371D8" w:rsidP="00842083">
            <w:r>
              <w:t>□</w:t>
            </w:r>
            <w:r>
              <w:t xml:space="preserve">　　</w:t>
            </w:r>
            <w:r>
              <w:t> </w:t>
            </w:r>
            <w:r>
              <w:t>完成术前小结、上级医师查房记录等病历</w:t>
            </w:r>
          </w:p>
          <w:p w:rsidR="00521C17" w:rsidRDefault="003371D8" w:rsidP="00842083">
            <w:r>
              <w:t>□</w:t>
            </w:r>
            <w:r>
              <w:t xml:space="preserve">　　</w:t>
            </w:r>
            <w:r>
              <w:t> </w:t>
            </w:r>
            <w:r>
              <w:t>向患者及家属交待</w:t>
            </w:r>
            <w:proofErr w:type="gramStart"/>
            <w:r>
              <w:t>围手术期</w:t>
            </w:r>
            <w:proofErr w:type="gramEnd"/>
            <w:r>
              <w:t>注意事项</w:t>
            </w:r>
          </w:p>
          <w:p w:rsidR="00521C17" w:rsidRDefault="003371D8" w:rsidP="00842083">
            <w:r>
              <w:t>□</w:t>
            </w:r>
            <w:r>
              <w:t xml:space="preserve">　　</w:t>
            </w:r>
            <w:r>
              <w:t> </w:t>
            </w:r>
            <w:r>
              <w:t>签署手术知情同意书</w:t>
            </w:r>
          </w:p>
        </w:tc>
        <w:tc>
          <w:tcPr>
            <w:tcW w:w="2982" w:type="dxa"/>
            <w:tcBorders>
              <w:top w:val="nil"/>
              <w:left w:val="nil"/>
              <w:bottom w:val="single" w:sz="8" w:space="0" w:color="auto"/>
              <w:right w:val="single" w:sz="8" w:space="0" w:color="000000"/>
            </w:tcBorders>
            <w:tcMar>
              <w:top w:w="0" w:type="dxa"/>
              <w:left w:w="108" w:type="dxa"/>
              <w:bottom w:w="0" w:type="dxa"/>
              <w:right w:w="108" w:type="dxa"/>
            </w:tcMar>
          </w:tcPr>
          <w:p w:rsidR="00521C17" w:rsidRDefault="003371D8" w:rsidP="00842083">
            <w:r>
              <w:t>□</w:t>
            </w:r>
            <w:r>
              <w:t xml:space="preserve">　　</w:t>
            </w:r>
            <w:r>
              <w:t> </w:t>
            </w:r>
            <w:r>
              <w:t>手术</w:t>
            </w:r>
          </w:p>
          <w:p w:rsidR="00521C17" w:rsidRDefault="003371D8" w:rsidP="00842083">
            <w:r>
              <w:t>□</w:t>
            </w:r>
            <w:r>
              <w:t xml:space="preserve">　　</w:t>
            </w:r>
            <w:r>
              <w:t> </w:t>
            </w:r>
            <w:r>
              <w:t>术者完成手术记录</w:t>
            </w:r>
          </w:p>
          <w:p w:rsidR="00521C17" w:rsidRDefault="003371D8" w:rsidP="00842083">
            <w:r>
              <w:t>□</w:t>
            </w:r>
            <w:r>
              <w:t xml:space="preserve">　　</w:t>
            </w:r>
            <w:r>
              <w:t> </w:t>
            </w:r>
            <w:r>
              <w:t>完成术后病程记录</w:t>
            </w:r>
          </w:p>
          <w:p w:rsidR="00521C17" w:rsidRDefault="003371D8" w:rsidP="00842083">
            <w:r>
              <w:t>□</w:t>
            </w:r>
            <w:r>
              <w:t xml:space="preserve">　　</w:t>
            </w:r>
            <w:r>
              <w:t> </w:t>
            </w:r>
            <w:r>
              <w:t>向患者家属交代手术情况及术后注意事项</w:t>
            </w:r>
          </w:p>
          <w:p w:rsidR="00521C17" w:rsidRDefault="003371D8" w:rsidP="00842083">
            <w:r>
              <w:t> </w:t>
            </w:r>
          </w:p>
        </w:tc>
      </w:tr>
      <w:tr w:rsidR="00521C17">
        <w:trPr>
          <w:trHeight w:val="912"/>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重</w:t>
            </w:r>
          </w:p>
          <w:p w:rsidR="00521C17" w:rsidRDefault="003371D8" w:rsidP="00842083">
            <w:r>
              <w:t>点</w:t>
            </w:r>
          </w:p>
          <w:p w:rsidR="00521C17" w:rsidRDefault="003371D8" w:rsidP="00842083">
            <w:proofErr w:type="gramStart"/>
            <w:r>
              <w:t>医</w:t>
            </w:r>
            <w:proofErr w:type="gramEnd"/>
          </w:p>
          <w:p w:rsidR="00521C17" w:rsidRDefault="003371D8" w:rsidP="00842083">
            <w:proofErr w:type="gramStart"/>
            <w:r>
              <w:t>嘱</w:t>
            </w:r>
            <w:proofErr w:type="gramEnd"/>
          </w:p>
        </w:tc>
        <w:tc>
          <w:tcPr>
            <w:tcW w:w="280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rPr>
                <w:b/>
                <w:bCs/>
              </w:rPr>
              <w:t>长期医嘱：</w:t>
            </w:r>
          </w:p>
          <w:p w:rsidR="00521C17" w:rsidRDefault="003371D8" w:rsidP="00842083">
            <w:r>
              <w:t>□</w:t>
            </w:r>
            <w:r>
              <w:t xml:space="preserve">　　</w:t>
            </w:r>
            <w:r>
              <w:t> </w:t>
            </w:r>
            <w:r>
              <w:t>肾脏病护理常规</w:t>
            </w:r>
          </w:p>
          <w:p w:rsidR="00521C17" w:rsidRDefault="003371D8" w:rsidP="00842083">
            <w:r>
              <w:t>□</w:t>
            </w:r>
            <w:r>
              <w:t xml:space="preserve">　　</w:t>
            </w:r>
            <w:r>
              <w:t> </w:t>
            </w:r>
            <w:r>
              <w:t>二级护理</w:t>
            </w:r>
          </w:p>
          <w:p w:rsidR="00521C17" w:rsidRDefault="003371D8" w:rsidP="00842083">
            <w:r>
              <w:t>□</w:t>
            </w:r>
            <w:r>
              <w:t xml:space="preserve">　　</w:t>
            </w:r>
            <w:r>
              <w:t> </w:t>
            </w:r>
            <w:r>
              <w:t>低盐、优质低蛋白、低磷、低嘌呤饮食</w:t>
            </w:r>
          </w:p>
          <w:p w:rsidR="00521C17" w:rsidRDefault="003371D8" w:rsidP="00842083">
            <w:r>
              <w:t>□</w:t>
            </w:r>
            <w:r>
              <w:t xml:space="preserve">　　</w:t>
            </w:r>
            <w:r>
              <w:t> </w:t>
            </w:r>
            <w:r>
              <w:t>患者既往基础用药</w:t>
            </w:r>
          </w:p>
          <w:p w:rsidR="00521C17" w:rsidRDefault="003371D8" w:rsidP="00842083">
            <w:r>
              <w:rPr>
                <w:b/>
                <w:bCs/>
              </w:rPr>
              <w:t>临时医嘱：</w:t>
            </w:r>
          </w:p>
          <w:p w:rsidR="00521C17" w:rsidRDefault="003371D8" w:rsidP="00842083">
            <w:r>
              <w:t>□</w:t>
            </w:r>
            <w:r>
              <w:t xml:space="preserve">　　</w:t>
            </w:r>
            <w:r>
              <w:t> </w:t>
            </w:r>
            <w:r>
              <w:t>血常规、尿常规、便常规</w:t>
            </w:r>
          </w:p>
          <w:p w:rsidR="00521C17" w:rsidRDefault="003371D8" w:rsidP="00842083">
            <w:r>
              <w:t>□</w:t>
            </w:r>
            <w:r>
              <w:t xml:space="preserve">　　</w:t>
            </w:r>
            <w:r>
              <w:t> </w:t>
            </w:r>
            <w:r>
              <w:t>血型、凝血功能、肝肾功能、电解质、血糖、铁代谢、</w:t>
            </w:r>
            <w:proofErr w:type="spellStart"/>
            <w:r>
              <w:t>iPTH</w:t>
            </w:r>
            <w:proofErr w:type="spellEnd"/>
            <w:r>
              <w:t>、血气分析、感染性疾病筛查</w:t>
            </w:r>
          </w:p>
          <w:p w:rsidR="00521C17" w:rsidRDefault="003371D8" w:rsidP="00842083">
            <w:r>
              <w:t>□</w:t>
            </w:r>
            <w:r>
              <w:t xml:space="preserve">　　</w:t>
            </w:r>
            <w:r>
              <w:t> </w:t>
            </w:r>
            <w:r>
              <w:t>胸片、腹部</w:t>
            </w:r>
            <w:r>
              <w:t>B</w:t>
            </w:r>
            <w:r>
              <w:t>超、心电图、</w:t>
            </w:r>
          </w:p>
          <w:p w:rsidR="00521C17" w:rsidRDefault="003371D8" w:rsidP="00842083">
            <w:r>
              <w:t>□</w:t>
            </w:r>
            <w:r>
              <w:t xml:space="preserve">　　</w:t>
            </w:r>
            <w:r>
              <w:t> </w:t>
            </w:r>
            <w:r>
              <w:t>其他特殊医嘱（如急诊血液透析，输血等）</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rPr>
                <w:b/>
                <w:bCs/>
              </w:rPr>
              <w:t>长期医嘱：</w:t>
            </w:r>
          </w:p>
          <w:p w:rsidR="00521C17" w:rsidRDefault="003371D8" w:rsidP="00842083">
            <w:r>
              <w:t>□</w:t>
            </w:r>
            <w:r>
              <w:t xml:space="preserve">　　</w:t>
            </w:r>
            <w:r>
              <w:t> </w:t>
            </w:r>
            <w:r>
              <w:t>肾脏病护理常规</w:t>
            </w:r>
          </w:p>
          <w:p w:rsidR="00521C17" w:rsidRDefault="003371D8" w:rsidP="00842083">
            <w:r>
              <w:t>□</w:t>
            </w:r>
            <w:r>
              <w:t xml:space="preserve">　　</w:t>
            </w:r>
            <w:r>
              <w:t> </w:t>
            </w:r>
            <w:r>
              <w:t>二级护理</w:t>
            </w:r>
          </w:p>
          <w:p w:rsidR="00521C17" w:rsidRDefault="003371D8" w:rsidP="00842083">
            <w:r>
              <w:t>□</w:t>
            </w:r>
            <w:r>
              <w:t xml:space="preserve">　　</w:t>
            </w:r>
            <w:r>
              <w:t> </w:t>
            </w:r>
            <w:r>
              <w:t>低盐、优质低蛋白、低磷、低嘌呤饮食</w:t>
            </w:r>
          </w:p>
          <w:p w:rsidR="00521C17" w:rsidRDefault="003371D8" w:rsidP="00842083">
            <w:r>
              <w:t>□</w:t>
            </w:r>
            <w:r>
              <w:t xml:space="preserve">　　</w:t>
            </w:r>
            <w:r>
              <w:t> </w:t>
            </w:r>
            <w:r>
              <w:t>患者基础用药</w:t>
            </w:r>
          </w:p>
          <w:p w:rsidR="00521C17" w:rsidRDefault="003371D8" w:rsidP="00842083">
            <w:r>
              <w:rPr>
                <w:b/>
                <w:bCs/>
              </w:rPr>
              <w:t>临时医嘱：</w:t>
            </w:r>
          </w:p>
          <w:p w:rsidR="00521C17" w:rsidRDefault="003371D8" w:rsidP="00842083">
            <w:r>
              <w:t>□</w:t>
            </w:r>
            <w:r>
              <w:t xml:space="preserve">　　</w:t>
            </w:r>
            <w:r>
              <w:t> </w:t>
            </w:r>
            <w:r>
              <w:t>拟于明日在局麻或持续性硬膜外麻（全麻）下行腹膜透析置管术</w:t>
            </w:r>
          </w:p>
          <w:p w:rsidR="00521C17" w:rsidRDefault="003371D8" w:rsidP="00842083">
            <w:r>
              <w:t>□</w:t>
            </w:r>
            <w:r>
              <w:t xml:space="preserve">　　</w:t>
            </w:r>
            <w:r>
              <w:t> </w:t>
            </w:r>
            <w:r>
              <w:t>备皮</w:t>
            </w:r>
          </w:p>
          <w:p w:rsidR="00521C17" w:rsidRDefault="003371D8" w:rsidP="00842083">
            <w:r>
              <w:t>□</w:t>
            </w:r>
            <w:r>
              <w:t xml:space="preserve">　　</w:t>
            </w:r>
            <w:r>
              <w:t> </w:t>
            </w:r>
            <w:r>
              <w:t>腹部置</w:t>
            </w:r>
            <w:proofErr w:type="gramStart"/>
            <w:r>
              <w:t>管皮肤</w:t>
            </w:r>
            <w:proofErr w:type="gramEnd"/>
            <w:r>
              <w:t>手术定位</w:t>
            </w:r>
          </w:p>
          <w:p w:rsidR="00521C17" w:rsidRDefault="003371D8" w:rsidP="00842083">
            <w:r>
              <w:t>□</w:t>
            </w:r>
            <w:r>
              <w:t xml:space="preserve">　　</w:t>
            </w:r>
            <w:r>
              <w:t> </w:t>
            </w:r>
            <w:r>
              <w:t>全麻、持续性</w:t>
            </w:r>
            <w:proofErr w:type="gramStart"/>
            <w:r>
              <w:t>硬膜外麻术前</w:t>
            </w:r>
            <w:proofErr w:type="gramEnd"/>
            <w:r>
              <w:t>6-8</w:t>
            </w:r>
            <w:r>
              <w:t>小时禁食水</w:t>
            </w:r>
          </w:p>
          <w:p w:rsidR="00521C17" w:rsidRDefault="003371D8" w:rsidP="00842083">
            <w:r>
              <w:t>□</w:t>
            </w:r>
            <w:r>
              <w:t xml:space="preserve">　　</w:t>
            </w:r>
            <w:r>
              <w:t> </w:t>
            </w:r>
            <w:r>
              <w:t>其他特殊医嘱（如急诊血液透析，输血等）</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rPr>
                <w:b/>
                <w:bCs/>
              </w:rPr>
              <w:t>长期医嘱：</w:t>
            </w:r>
          </w:p>
          <w:p w:rsidR="00521C17" w:rsidRDefault="003371D8" w:rsidP="00842083">
            <w:r>
              <w:t>□</w:t>
            </w:r>
            <w:r>
              <w:t xml:space="preserve">　　</w:t>
            </w:r>
            <w:r>
              <w:t> </w:t>
            </w:r>
            <w:r>
              <w:t>腹膜透析置管术后护理</w:t>
            </w:r>
          </w:p>
          <w:p w:rsidR="00521C17" w:rsidRDefault="003371D8" w:rsidP="00842083">
            <w:r>
              <w:t>□</w:t>
            </w:r>
            <w:r>
              <w:t xml:space="preserve">　　</w:t>
            </w:r>
            <w:r>
              <w:t> </w:t>
            </w:r>
            <w:r>
              <w:t>二级护理</w:t>
            </w:r>
          </w:p>
          <w:p w:rsidR="00521C17" w:rsidRDefault="003371D8" w:rsidP="00842083">
            <w:r>
              <w:t>□</w:t>
            </w:r>
            <w:r>
              <w:t xml:space="preserve">　　</w:t>
            </w:r>
            <w:r>
              <w:t> </w:t>
            </w:r>
            <w:r>
              <w:t>低盐、优质高蛋白、低磷、低嘌呤饮食</w:t>
            </w:r>
          </w:p>
          <w:p w:rsidR="00521C17" w:rsidRDefault="003371D8" w:rsidP="00842083">
            <w:r>
              <w:t>□</w:t>
            </w:r>
            <w:r>
              <w:t xml:space="preserve">　　</w:t>
            </w:r>
            <w:r>
              <w:t> </w:t>
            </w:r>
            <w:r>
              <w:t>患者基础用药</w:t>
            </w:r>
          </w:p>
          <w:p w:rsidR="00521C17" w:rsidRDefault="003371D8" w:rsidP="00842083">
            <w:r>
              <w:t> </w:t>
            </w:r>
          </w:p>
          <w:p w:rsidR="00521C17" w:rsidRDefault="003371D8" w:rsidP="00842083">
            <w:r>
              <w:rPr>
                <w:b/>
                <w:bCs/>
              </w:rPr>
              <w:t>临时医嘱：</w:t>
            </w:r>
          </w:p>
          <w:p w:rsidR="00521C17" w:rsidRDefault="003371D8" w:rsidP="00842083">
            <w:r>
              <w:t>□</w:t>
            </w:r>
            <w:r>
              <w:t xml:space="preserve">　　</w:t>
            </w:r>
            <w:r>
              <w:t> </w:t>
            </w:r>
            <w:r>
              <w:t>术后禁食</w:t>
            </w:r>
            <w:r>
              <w:t>6-8</w:t>
            </w:r>
            <w:r>
              <w:t>小时（采用全麻或持续性硬膜外麻）</w:t>
            </w:r>
          </w:p>
          <w:p w:rsidR="00521C17" w:rsidRDefault="003371D8" w:rsidP="00842083">
            <w:r>
              <w:t>□</w:t>
            </w:r>
            <w:r>
              <w:t xml:space="preserve">　　</w:t>
            </w:r>
            <w:r>
              <w:t> </w:t>
            </w:r>
            <w:r>
              <w:t>持续心电及血氧饱和度监测</w:t>
            </w:r>
            <w:r>
              <w:t>6</w:t>
            </w:r>
            <w:r>
              <w:t>小时（采用全麻或持续性硬膜外麻）</w:t>
            </w:r>
          </w:p>
        </w:tc>
      </w:tr>
      <w:tr w:rsidR="00521C17">
        <w:trPr>
          <w:trHeight w:val="683"/>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主要</w:t>
            </w:r>
          </w:p>
          <w:p w:rsidR="00521C17" w:rsidRDefault="003371D8" w:rsidP="00842083">
            <w:r>
              <w:t>护理</w:t>
            </w:r>
          </w:p>
          <w:p w:rsidR="00521C17" w:rsidRDefault="003371D8" w:rsidP="00842083">
            <w:r>
              <w:t>工作</w:t>
            </w:r>
          </w:p>
        </w:tc>
        <w:tc>
          <w:tcPr>
            <w:tcW w:w="280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 xml:space="preserve">　　</w:t>
            </w:r>
            <w:r>
              <w:t> </w:t>
            </w:r>
            <w:r>
              <w:t>入院宣教（环境、设施、人员等）</w:t>
            </w:r>
          </w:p>
          <w:p w:rsidR="00521C17" w:rsidRDefault="003371D8" w:rsidP="00842083">
            <w:r>
              <w:t>□</w:t>
            </w:r>
            <w:r>
              <w:t xml:space="preserve">　　</w:t>
            </w:r>
            <w:r>
              <w:t> </w:t>
            </w:r>
            <w:r>
              <w:t>入院护理评估（营养状况、性格变化等）</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 xml:space="preserve">　　</w:t>
            </w:r>
            <w:r>
              <w:t> </w:t>
            </w:r>
            <w:r>
              <w:t>术前准备（备皮等）</w:t>
            </w:r>
          </w:p>
          <w:p w:rsidR="00521C17" w:rsidRDefault="003371D8" w:rsidP="00842083">
            <w:r>
              <w:t>□</w:t>
            </w:r>
            <w:r>
              <w:t xml:space="preserve">　　</w:t>
            </w:r>
            <w:r>
              <w:t> </w:t>
            </w:r>
            <w:r>
              <w:t>术前宣教（提醒患者按时禁食水等）</w:t>
            </w:r>
          </w:p>
          <w:p w:rsidR="00521C17" w:rsidRDefault="003371D8" w:rsidP="00842083">
            <w:r>
              <w:t> </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 xml:space="preserve">　　</w:t>
            </w:r>
            <w:r>
              <w:t> </w:t>
            </w:r>
            <w:r>
              <w:t>观察患者病情变化</w:t>
            </w:r>
          </w:p>
          <w:p w:rsidR="00521C17" w:rsidRDefault="003371D8" w:rsidP="00842083">
            <w:r>
              <w:t>□</w:t>
            </w:r>
            <w:r>
              <w:t xml:space="preserve">　　</w:t>
            </w:r>
            <w:r>
              <w:t> </w:t>
            </w:r>
            <w:r>
              <w:t>记录生命体征</w:t>
            </w:r>
          </w:p>
          <w:p w:rsidR="00521C17" w:rsidRDefault="003371D8" w:rsidP="00842083">
            <w:r>
              <w:t>□</w:t>
            </w:r>
            <w:r>
              <w:t xml:space="preserve">　　</w:t>
            </w:r>
            <w:r>
              <w:t> </w:t>
            </w:r>
            <w:r>
              <w:t>记录</w:t>
            </w:r>
            <w:r>
              <w:t>24</w:t>
            </w:r>
            <w:r>
              <w:t>小时出入量</w:t>
            </w:r>
          </w:p>
          <w:p w:rsidR="00521C17" w:rsidRDefault="003371D8" w:rsidP="00842083">
            <w:r>
              <w:t>□</w:t>
            </w:r>
            <w:r>
              <w:t xml:space="preserve">　　</w:t>
            </w:r>
            <w:r>
              <w:t> </w:t>
            </w:r>
            <w:r>
              <w:t>定期记录重要监测指标</w:t>
            </w:r>
          </w:p>
        </w:tc>
      </w:tr>
      <w:tr w:rsidR="00521C17">
        <w:trPr>
          <w:trHeight w:val="300"/>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病情</w:t>
            </w:r>
          </w:p>
          <w:p w:rsidR="00521C17" w:rsidRDefault="003371D8" w:rsidP="00842083">
            <w:r>
              <w:t>变异</w:t>
            </w:r>
          </w:p>
          <w:p w:rsidR="00521C17" w:rsidRDefault="003371D8" w:rsidP="00842083">
            <w:r>
              <w:t>记录</w:t>
            </w:r>
          </w:p>
        </w:tc>
        <w:tc>
          <w:tcPr>
            <w:tcW w:w="280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无</w:t>
            </w:r>
            <w:r>
              <w:t> □</w:t>
            </w:r>
            <w:r>
              <w:t>有，原因：</w:t>
            </w:r>
          </w:p>
          <w:p w:rsidR="00521C17" w:rsidRDefault="003371D8" w:rsidP="00842083">
            <w:r>
              <w:t>1.</w:t>
            </w:r>
          </w:p>
          <w:p w:rsidR="00521C17" w:rsidRDefault="003371D8" w:rsidP="00842083">
            <w:r>
              <w:t>2.</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无</w:t>
            </w:r>
            <w:r>
              <w:t xml:space="preserve"> □</w:t>
            </w:r>
            <w:r>
              <w:t>有，原因：</w:t>
            </w:r>
          </w:p>
          <w:p w:rsidR="00521C17" w:rsidRDefault="003371D8" w:rsidP="00842083">
            <w:r>
              <w:t>1.</w:t>
            </w:r>
          </w:p>
          <w:p w:rsidR="00521C17" w:rsidRDefault="003371D8" w:rsidP="00842083">
            <w:r>
              <w:t>2.</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无</w:t>
            </w:r>
            <w:r>
              <w:t> □</w:t>
            </w:r>
            <w:r>
              <w:t>有，原因：</w:t>
            </w:r>
          </w:p>
          <w:p w:rsidR="00521C17" w:rsidRDefault="003371D8" w:rsidP="00842083">
            <w:r>
              <w:t>1.</w:t>
            </w:r>
          </w:p>
          <w:p w:rsidR="00521C17" w:rsidRDefault="003371D8" w:rsidP="00842083">
            <w:r>
              <w:t>2.</w:t>
            </w:r>
          </w:p>
        </w:tc>
      </w:tr>
      <w:tr w:rsidR="00521C17">
        <w:trPr>
          <w:cantSplit/>
          <w:trHeight w:val="770"/>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护士</w:t>
            </w:r>
          </w:p>
          <w:p w:rsidR="00521C17" w:rsidRDefault="003371D8" w:rsidP="00842083">
            <w:r>
              <w:t>签名</w:t>
            </w:r>
          </w:p>
        </w:tc>
        <w:tc>
          <w:tcPr>
            <w:tcW w:w="280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w:t>
            </w:r>
          </w:p>
        </w:tc>
      </w:tr>
      <w:tr w:rsidR="00521C17">
        <w:trPr>
          <w:trHeight w:val="650"/>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1C17" w:rsidRDefault="003371D8" w:rsidP="00842083">
            <w:r>
              <w:t>医师</w:t>
            </w:r>
          </w:p>
          <w:p w:rsidR="00521C17" w:rsidRDefault="003371D8" w:rsidP="00842083">
            <w:r>
              <w:t>签名</w:t>
            </w:r>
          </w:p>
        </w:tc>
        <w:tc>
          <w:tcPr>
            <w:tcW w:w="280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xml:space="preserve">　</w:t>
            </w:r>
          </w:p>
        </w:tc>
        <w:tc>
          <w:tcPr>
            <w:tcW w:w="341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xml:space="preserve">　</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xml:space="preserve">　</w:t>
            </w:r>
          </w:p>
        </w:tc>
      </w:tr>
    </w:tbl>
    <w:p w:rsidR="00521C17" w:rsidRDefault="003371D8">
      <w:pPr>
        <w:spacing w:line="600" w:lineRule="exact"/>
      </w:pPr>
      <w:r>
        <w:rPr>
          <w:rFonts w:hint="eastAsia"/>
        </w:rPr>
        <w:lastRenderedPageBreak/>
        <w:t> </w:t>
      </w:r>
    </w:p>
    <w:tbl>
      <w:tblPr>
        <w:tblW w:w="9810" w:type="dxa"/>
        <w:jc w:val="center"/>
        <w:tblInd w:w="317" w:type="dxa"/>
        <w:tblLayout w:type="fixed"/>
        <w:tblCellMar>
          <w:left w:w="0" w:type="dxa"/>
          <w:right w:w="0" w:type="dxa"/>
        </w:tblCellMar>
        <w:tblLook w:val="04A0" w:firstRow="1" w:lastRow="0" w:firstColumn="1" w:lastColumn="0" w:noHBand="0" w:noVBand="1"/>
      </w:tblPr>
      <w:tblGrid>
        <w:gridCol w:w="636"/>
        <w:gridCol w:w="2936"/>
        <w:gridCol w:w="3378"/>
        <w:gridCol w:w="2860"/>
      </w:tblGrid>
      <w:tr w:rsidR="00521C17">
        <w:trPr>
          <w:trHeight w:val="594"/>
          <w:jc w:val="center"/>
        </w:trPr>
        <w:tc>
          <w:tcPr>
            <w:tcW w:w="636"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rsidR="00521C17" w:rsidRDefault="003371D8" w:rsidP="00842083">
            <w:r>
              <w:t>日期</w:t>
            </w:r>
          </w:p>
        </w:tc>
        <w:tc>
          <w:tcPr>
            <w:tcW w:w="293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521C17" w:rsidRDefault="003371D8" w:rsidP="00842083">
            <w:r>
              <w:t>住院第</w:t>
            </w:r>
            <w:r>
              <w:t>4-6</w:t>
            </w:r>
            <w:r>
              <w:t>日</w:t>
            </w:r>
          </w:p>
          <w:p w:rsidR="00521C17" w:rsidRDefault="003371D8" w:rsidP="00842083">
            <w:r>
              <w:t>（术后第</w:t>
            </w:r>
            <w:r>
              <w:t>1-2</w:t>
            </w:r>
            <w:r>
              <w:t>天）</w:t>
            </w:r>
          </w:p>
        </w:tc>
        <w:tc>
          <w:tcPr>
            <w:tcW w:w="3378"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521C17" w:rsidRDefault="003371D8" w:rsidP="00842083">
            <w:r>
              <w:t>住院第</w:t>
            </w:r>
            <w:r>
              <w:t>7-9</w:t>
            </w:r>
            <w:r>
              <w:t>日</w:t>
            </w:r>
          </w:p>
          <w:p w:rsidR="00521C17" w:rsidRDefault="003371D8" w:rsidP="00842083">
            <w:r>
              <w:t>（术后第</w:t>
            </w:r>
            <w:r>
              <w:t>3-5</w:t>
            </w:r>
            <w:r>
              <w:t>天）</w:t>
            </w:r>
          </w:p>
        </w:tc>
        <w:tc>
          <w:tcPr>
            <w:tcW w:w="2860"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rsidR="00521C17" w:rsidRDefault="003371D8" w:rsidP="00842083">
            <w:r>
              <w:t>住院第</w:t>
            </w:r>
            <w:r>
              <w:t>10-14</w:t>
            </w:r>
            <w:r>
              <w:t>日</w:t>
            </w:r>
          </w:p>
          <w:p w:rsidR="00521C17" w:rsidRDefault="003371D8" w:rsidP="00842083">
            <w:r>
              <w:t>（术后第</w:t>
            </w:r>
            <w:r>
              <w:t>6-9</w:t>
            </w:r>
            <w:r>
              <w:t>天）</w:t>
            </w:r>
          </w:p>
        </w:tc>
      </w:tr>
      <w:tr w:rsidR="00521C17">
        <w:trPr>
          <w:trHeight w:val="300"/>
          <w:jc w:val="center"/>
        </w:trPr>
        <w:tc>
          <w:tcPr>
            <w:tcW w:w="6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521C17" w:rsidRDefault="003371D8" w:rsidP="00842083">
            <w:r>
              <w:t>主</w:t>
            </w:r>
          </w:p>
          <w:p w:rsidR="00521C17" w:rsidRDefault="003371D8" w:rsidP="00842083">
            <w:r>
              <w:t>要</w:t>
            </w:r>
          </w:p>
          <w:p w:rsidR="00521C17" w:rsidRDefault="003371D8" w:rsidP="00842083">
            <w:proofErr w:type="gramStart"/>
            <w:r>
              <w:t>诊</w:t>
            </w:r>
            <w:proofErr w:type="gramEnd"/>
          </w:p>
          <w:p w:rsidR="00521C17" w:rsidRDefault="003371D8" w:rsidP="00842083">
            <w:proofErr w:type="gramStart"/>
            <w:r>
              <w:t>疗</w:t>
            </w:r>
            <w:proofErr w:type="gramEnd"/>
          </w:p>
          <w:p w:rsidR="00521C17" w:rsidRDefault="003371D8" w:rsidP="00842083">
            <w:r>
              <w:t>工</w:t>
            </w:r>
          </w:p>
          <w:p w:rsidR="00521C17" w:rsidRDefault="003371D8" w:rsidP="00842083">
            <w:r>
              <w:t>作</w:t>
            </w:r>
          </w:p>
        </w:tc>
        <w:tc>
          <w:tcPr>
            <w:tcW w:w="2936" w:type="dxa"/>
            <w:tcBorders>
              <w:top w:val="nil"/>
              <w:left w:val="nil"/>
              <w:bottom w:val="single" w:sz="8" w:space="0" w:color="000000"/>
              <w:right w:val="single" w:sz="8" w:space="0" w:color="000000"/>
            </w:tcBorders>
            <w:tcMar>
              <w:top w:w="0" w:type="dxa"/>
              <w:left w:w="108" w:type="dxa"/>
              <w:bottom w:w="0" w:type="dxa"/>
              <w:right w:w="108" w:type="dxa"/>
            </w:tcMar>
          </w:tcPr>
          <w:p w:rsidR="00521C17" w:rsidRDefault="003371D8" w:rsidP="00842083">
            <w:r>
              <w:t>□</w:t>
            </w:r>
            <w:r>
              <w:t xml:space="preserve">　　</w:t>
            </w:r>
            <w:r>
              <w:t> </w:t>
            </w:r>
            <w:r>
              <w:t>上级医师查房</w:t>
            </w:r>
          </w:p>
          <w:p w:rsidR="00521C17" w:rsidRDefault="003371D8" w:rsidP="00842083">
            <w:r>
              <w:t>□</w:t>
            </w:r>
            <w:r>
              <w:t xml:space="preserve">　　</w:t>
            </w:r>
            <w:r>
              <w:t> </w:t>
            </w:r>
            <w:r>
              <w:t>进行腹膜透析置管冲洗</w:t>
            </w:r>
          </w:p>
          <w:p w:rsidR="00521C17" w:rsidRDefault="003371D8" w:rsidP="00842083">
            <w:r>
              <w:t>□</w:t>
            </w:r>
            <w:r>
              <w:t xml:space="preserve">　　</w:t>
            </w:r>
            <w:r>
              <w:t> </w:t>
            </w:r>
            <w:r>
              <w:t>观察切口有无血肿，渗血</w:t>
            </w:r>
          </w:p>
          <w:p w:rsidR="00521C17" w:rsidRDefault="003371D8" w:rsidP="00842083">
            <w:r>
              <w:t> </w:t>
            </w:r>
          </w:p>
        </w:tc>
        <w:tc>
          <w:tcPr>
            <w:tcW w:w="3378" w:type="dxa"/>
            <w:tcBorders>
              <w:top w:val="nil"/>
              <w:left w:val="nil"/>
              <w:bottom w:val="single" w:sz="8" w:space="0" w:color="000000"/>
              <w:right w:val="single" w:sz="8" w:space="0" w:color="000000"/>
            </w:tcBorders>
            <w:tcMar>
              <w:top w:w="0" w:type="dxa"/>
              <w:left w:w="108" w:type="dxa"/>
              <w:bottom w:w="0" w:type="dxa"/>
              <w:right w:w="108" w:type="dxa"/>
            </w:tcMar>
          </w:tcPr>
          <w:p w:rsidR="00521C17" w:rsidRDefault="003371D8" w:rsidP="00842083">
            <w:r>
              <w:t>□</w:t>
            </w:r>
            <w:r>
              <w:t xml:space="preserve">　　</w:t>
            </w:r>
            <w:r>
              <w:t> </w:t>
            </w:r>
            <w:r>
              <w:t>上级医师查房</w:t>
            </w:r>
          </w:p>
          <w:p w:rsidR="00521C17" w:rsidRDefault="003371D8" w:rsidP="00842083">
            <w:r>
              <w:t>□</w:t>
            </w:r>
            <w:r>
              <w:t xml:space="preserve">　　</w:t>
            </w:r>
            <w:r>
              <w:t> </w:t>
            </w:r>
            <w:r>
              <w:t>安排相关复查并分析检查结果，制定初级腹膜透析处方</w:t>
            </w:r>
          </w:p>
          <w:p w:rsidR="00521C17" w:rsidRDefault="003371D8" w:rsidP="00842083">
            <w:r>
              <w:t>□</w:t>
            </w:r>
            <w:r>
              <w:t xml:space="preserve">　　</w:t>
            </w:r>
            <w:r>
              <w:t> </w:t>
            </w:r>
            <w:r>
              <w:t>确定有无并发症，评估透析情况</w:t>
            </w:r>
          </w:p>
          <w:p w:rsidR="00521C17" w:rsidRDefault="003371D8" w:rsidP="00842083">
            <w:r>
              <w:t>□</w:t>
            </w:r>
            <w:r>
              <w:t xml:space="preserve">　　</w:t>
            </w:r>
            <w:r>
              <w:t> </w:t>
            </w:r>
            <w:r>
              <w:t>观察手术切口情况</w:t>
            </w:r>
          </w:p>
        </w:tc>
        <w:tc>
          <w:tcPr>
            <w:tcW w:w="2860" w:type="dxa"/>
            <w:tcBorders>
              <w:top w:val="nil"/>
              <w:left w:val="nil"/>
              <w:bottom w:val="single" w:sz="8" w:space="0" w:color="000000"/>
              <w:right w:val="single" w:sz="8" w:space="0" w:color="000000"/>
            </w:tcBorders>
            <w:tcMar>
              <w:top w:w="0" w:type="dxa"/>
              <w:left w:w="108" w:type="dxa"/>
              <w:bottom w:w="0" w:type="dxa"/>
              <w:right w:w="108" w:type="dxa"/>
            </w:tcMar>
          </w:tcPr>
          <w:p w:rsidR="00521C17" w:rsidRDefault="003371D8" w:rsidP="00842083">
            <w:r>
              <w:t>□</w:t>
            </w:r>
            <w:r>
              <w:t xml:space="preserve">　　</w:t>
            </w:r>
            <w:r>
              <w:t> </w:t>
            </w:r>
            <w:r>
              <w:t>检查切口愈合情况</w:t>
            </w:r>
          </w:p>
          <w:p w:rsidR="00521C17" w:rsidRDefault="003371D8" w:rsidP="00842083">
            <w:r>
              <w:t>□</w:t>
            </w:r>
            <w:r>
              <w:t xml:space="preserve">　　</w:t>
            </w:r>
            <w:r>
              <w:t> </w:t>
            </w:r>
            <w:r>
              <w:t>确定患者有无急性并发症，明确是否可以出院</w:t>
            </w:r>
          </w:p>
          <w:p w:rsidR="00521C17" w:rsidRDefault="003371D8" w:rsidP="00842083">
            <w:r>
              <w:t>□</w:t>
            </w:r>
            <w:r>
              <w:t xml:space="preserve">　　</w:t>
            </w:r>
            <w:r>
              <w:t> </w:t>
            </w:r>
            <w:r>
              <w:t>制定腹膜透析处方</w:t>
            </w:r>
          </w:p>
          <w:p w:rsidR="00521C17" w:rsidRDefault="003371D8" w:rsidP="00842083">
            <w:r>
              <w:t>□</w:t>
            </w:r>
            <w:r>
              <w:t xml:space="preserve">　　</w:t>
            </w:r>
            <w:r>
              <w:t> </w:t>
            </w:r>
            <w:r>
              <w:t>向患者交代出院注意事项，随诊日期</w:t>
            </w:r>
          </w:p>
          <w:p w:rsidR="00521C17" w:rsidRDefault="003371D8" w:rsidP="00842083">
            <w:r>
              <w:t>□</w:t>
            </w:r>
            <w:r>
              <w:t xml:space="preserve">　　</w:t>
            </w:r>
            <w:r>
              <w:t> </w:t>
            </w:r>
            <w:r>
              <w:t>向患者交代维持性腹膜透析治疗方案</w:t>
            </w:r>
          </w:p>
          <w:p w:rsidR="00521C17" w:rsidRDefault="003371D8" w:rsidP="00842083">
            <w:r>
              <w:t>□</w:t>
            </w:r>
            <w:r>
              <w:t xml:space="preserve">　　</w:t>
            </w:r>
            <w:r>
              <w:t> </w:t>
            </w:r>
            <w:r>
              <w:t>通知出院处</w:t>
            </w:r>
          </w:p>
          <w:p w:rsidR="00521C17" w:rsidRDefault="003371D8" w:rsidP="00842083">
            <w:r>
              <w:t>□</w:t>
            </w:r>
            <w:r>
              <w:t xml:space="preserve">　　</w:t>
            </w:r>
            <w:r>
              <w:t> </w:t>
            </w:r>
            <w:r>
              <w:t>开出院诊断书</w:t>
            </w:r>
          </w:p>
          <w:p w:rsidR="00521C17" w:rsidRDefault="003371D8" w:rsidP="00842083">
            <w:r>
              <w:t>□</w:t>
            </w:r>
            <w:r>
              <w:t xml:space="preserve">　　</w:t>
            </w:r>
            <w:r>
              <w:t> </w:t>
            </w:r>
            <w:r>
              <w:t>完成出院记录</w:t>
            </w:r>
          </w:p>
        </w:tc>
      </w:tr>
      <w:tr w:rsidR="00521C17">
        <w:trPr>
          <w:trHeight w:val="300"/>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重</w:t>
            </w:r>
          </w:p>
          <w:p w:rsidR="00521C17" w:rsidRDefault="003371D8" w:rsidP="00842083">
            <w:r>
              <w:t>点</w:t>
            </w:r>
          </w:p>
          <w:p w:rsidR="00521C17" w:rsidRDefault="003371D8" w:rsidP="00842083">
            <w:proofErr w:type="gramStart"/>
            <w:r>
              <w:t>医</w:t>
            </w:r>
            <w:proofErr w:type="gramEnd"/>
          </w:p>
          <w:p w:rsidR="00521C17" w:rsidRDefault="003371D8" w:rsidP="00842083">
            <w:proofErr w:type="gramStart"/>
            <w:r>
              <w:t>嘱</w:t>
            </w:r>
            <w:proofErr w:type="gramEnd"/>
          </w:p>
        </w:tc>
        <w:tc>
          <w:tcPr>
            <w:tcW w:w="293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rPr>
                <w:b/>
                <w:bCs/>
              </w:rPr>
              <w:t>长期医嘱：</w:t>
            </w:r>
          </w:p>
          <w:p w:rsidR="00521C17" w:rsidRDefault="003371D8" w:rsidP="00842083">
            <w:r>
              <w:t>□</w:t>
            </w:r>
            <w:r>
              <w:t xml:space="preserve">　　</w:t>
            </w:r>
            <w:r>
              <w:t> </w:t>
            </w:r>
            <w:r>
              <w:t>腹膜透析置管术后护理</w:t>
            </w:r>
          </w:p>
          <w:p w:rsidR="00521C17" w:rsidRDefault="003371D8" w:rsidP="00842083">
            <w:r>
              <w:t>□</w:t>
            </w:r>
            <w:r>
              <w:t xml:space="preserve">　　</w:t>
            </w:r>
            <w:r>
              <w:t> </w:t>
            </w:r>
            <w:r>
              <w:t>二级护理</w:t>
            </w:r>
          </w:p>
          <w:p w:rsidR="00521C17" w:rsidRDefault="003371D8" w:rsidP="00842083">
            <w:r>
              <w:t>□</w:t>
            </w:r>
            <w:r>
              <w:t xml:space="preserve">　　</w:t>
            </w:r>
            <w:r>
              <w:t> </w:t>
            </w:r>
            <w:r>
              <w:t>低盐、优质高蛋白、低磷、低嘌呤饮食</w:t>
            </w:r>
          </w:p>
          <w:p w:rsidR="00521C17" w:rsidRDefault="003371D8" w:rsidP="00842083">
            <w:r>
              <w:t>□</w:t>
            </w:r>
            <w:r>
              <w:t xml:space="preserve">　　</w:t>
            </w:r>
            <w:r>
              <w:t> </w:t>
            </w:r>
            <w:r>
              <w:t>患者基础用药</w:t>
            </w:r>
          </w:p>
          <w:p w:rsidR="00521C17" w:rsidRDefault="003371D8" w:rsidP="00842083">
            <w:r>
              <w:t> </w:t>
            </w:r>
          </w:p>
          <w:p w:rsidR="00521C17" w:rsidRDefault="003371D8" w:rsidP="00842083">
            <w:r>
              <w:rPr>
                <w:b/>
                <w:bCs/>
              </w:rPr>
              <w:t>临时医嘱：</w:t>
            </w:r>
          </w:p>
          <w:p w:rsidR="00521C17" w:rsidRDefault="003371D8" w:rsidP="00842083">
            <w:r>
              <w:t>□</w:t>
            </w:r>
            <w:r>
              <w:t xml:space="preserve">　　</w:t>
            </w:r>
            <w:r>
              <w:t> </w:t>
            </w:r>
            <w:r>
              <w:t>必要时切口换药</w:t>
            </w:r>
          </w:p>
          <w:p w:rsidR="00521C17" w:rsidRDefault="003371D8" w:rsidP="00842083">
            <w:r>
              <w:t>□</w:t>
            </w:r>
            <w:r>
              <w:t xml:space="preserve">　　</w:t>
            </w:r>
            <w:r>
              <w:t> </w:t>
            </w:r>
            <w:proofErr w:type="gramStart"/>
            <w:r>
              <w:t>腹膜透析管封管</w:t>
            </w:r>
            <w:proofErr w:type="gramEnd"/>
          </w:p>
          <w:p w:rsidR="00521C17" w:rsidRDefault="003371D8" w:rsidP="00842083">
            <w:r>
              <w:t>□</w:t>
            </w:r>
            <w:r>
              <w:t xml:space="preserve">　　</w:t>
            </w:r>
            <w:r>
              <w:t> </w:t>
            </w:r>
            <w:r>
              <w:t>其他特殊医嘱（如急诊血液透析，输血等）</w:t>
            </w:r>
          </w:p>
          <w:p w:rsidR="00521C17" w:rsidRDefault="003371D8" w:rsidP="00842083">
            <w:r>
              <w:t> </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rPr>
                <w:b/>
                <w:bCs/>
              </w:rPr>
              <w:t>长期医嘱：</w:t>
            </w:r>
          </w:p>
          <w:p w:rsidR="00521C17" w:rsidRDefault="003371D8" w:rsidP="00842083">
            <w:r>
              <w:t>□</w:t>
            </w:r>
            <w:r>
              <w:t xml:space="preserve">　　</w:t>
            </w:r>
            <w:r>
              <w:t> </w:t>
            </w:r>
            <w:r>
              <w:t>腹膜透析置管术后护理</w:t>
            </w:r>
          </w:p>
          <w:p w:rsidR="00521C17" w:rsidRDefault="003371D8" w:rsidP="00842083">
            <w:r>
              <w:t>□</w:t>
            </w:r>
            <w:r>
              <w:t xml:space="preserve">　　</w:t>
            </w:r>
            <w:r>
              <w:t> </w:t>
            </w:r>
            <w:r>
              <w:t>二级护理</w:t>
            </w:r>
          </w:p>
          <w:p w:rsidR="00521C17" w:rsidRDefault="003371D8" w:rsidP="00842083">
            <w:r>
              <w:t>□</w:t>
            </w:r>
            <w:r>
              <w:t xml:space="preserve">　　</w:t>
            </w:r>
            <w:r>
              <w:t> </w:t>
            </w:r>
            <w:r>
              <w:t>低盐、优质高蛋白、低磷、低嘌呤饮食</w:t>
            </w:r>
          </w:p>
          <w:p w:rsidR="00521C17" w:rsidRDefault="003371D8" w:rsidP="00842083">
            <w:r>
              <w:t>□</w:t>
            </w:r>
            <w:r>
              <w:t xml:space="preserve">　　</w:t>
            </w:r>
            <w:r>
              <w:t> </w:t>
            </w:r>
            <w:r>
              <w:t>患者基础用药</w:t>
            </w:r>
          </w:p>
          <w:p w:rsidR="00521C17" w:rsidRDefault="003371D8" w:rsidP="00842083">
            <w:r>
              <w:rPr>
                <w:b/>
                <w:bCs/>
              </w:rPr>
              <w:t>临时医嘱：</w:t>
            </w:r>
          </w:p>
          <w:p w:rsidR="00521C17" w:rsidRDefault="003371D8" w:rsidP="00842083">
            <w:r>
              <w:t>□</w:t>
            </w:r>
            <w:r>
              <w:t xml:space="preserve">　　</w:t>
            </w:r>
            <w:r>
              <w:t> </w:t>
            </w:r>
            <w:r>
              <w:t>观察手术切口情况</w:t>
            </w:r>
          </w:p>
          <w:p w:rsidR="00521C17" w:rsidRDefault="003371D8" w:rsidP="00842083">
            <w:r>
              <w:t>□</w:t>
            </w:r>
            <w:r>
              <w:t xml:space="preserve">　　</w:t>
            </w:r>
            <w:r>
              <w:t> </w:t>
            </w:r>
            <w:r>
              <w:t>换药</w:t>
            </w:r>
          </w:p>
          <w:p w:rsidR="00521C17" w:rsidRDefault="003371D8" w:rsidP="00842083">
            <w:r>
              <w:t>□</w:t>
            </w:r>
            <w:r>
              <w:t xml:space="preserve">　　</w:t>
            </w:r>
            <w:r>
              <w:t> </w:t>
            </w:r>
            <w:proofErr w:type="gramStart"/>
            <w:r>
              <w:t>腹膜透析管封管</w:t>
            </w:r>
            <w:proofErr w:type="gramEnd"/>
          </w:p>
          <w:p w:rsidR="00521C17" w:rsidRDefault="003371D8" w:rsidP="00842083">
            <w:r>
              <w:t>□</w:t>
            </w:r>
            <w:r>
              <w:t xml:space="preserve">　　</w:t>
            </w:r>
            <w:r>
              <w:t> </w:t>
            </w:r>
            <w:r>
              <w:t>其他特殊医嘱</w:t>
            </w:r>
          </w:p>
        </w:tc>
        <w:tc>
          <w:tcPr>
            <w:tcW w:w="2860"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rPr>
                <w:b/>
                <w:bCs/>
              </w:rPr>
              <w:t>临时医嘱：</w:t>
            </w:r>
          </w:p>
          <w:p w:rsidR="00521C17" w:rsidRDefault="003371D8" w:rsidP="00842083">
            <w:r>
              <w:t>□</w:t>
            </w:r>
            <w:r>
              <w:t xml:space="preserve">　　</w:t>
            </w:r>
            <w:r>
              <w:t> </w:t>
            </w:r>
            <w:r>
              <w:t>通知出院</w:t>
            </w:r>
          </w:p>
          <w:p w:rsidR="00521C17" w:rsidRDefault="003371D8" w:rsidP="00842083">
            <w:r>
              <w:t>□</w:t>
            </w:r>
            <w:r>
              <w:t xml:space="preserve">　　</w:t>
            </w:r>
            <w:r>
              <w:t> </w:t>
            </w:r>
            <w:r>
              <w:t>出院带药</w:t>
            </w:r>
          </w:p>
          <w:p w:rsidR="00521C17" w:rsidRDefault="003371D8" w:rsidP="00842083">
            <w:r>
              <w:t> </w:t>
            </w:r>
          </w:p>
        </w:tc>
      </w:tr>
      <w:tr w:rsidR="00521C17">
        <w:trPr>
          <w:trHeight w:val="300"/>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主要</w:t>
            </w:r>
          </w:p>
          <w:p w:rsidR="00521C17" w:rsidRDefault="003371D8" w:rsidP="00842083">
            <w:r>
              <w:t>护理</w:t>
            </w:r>
          </w:p>
          <w:p w:rsidR="00521C17" w:rsidRDefault="003371D8" w:rsidP="00842083">
            <w:r>
              <w:t>工作</w:t>
            </w:r>
          </w:p>
        </w:tc>
        <w:tc>
          <w:tcPr>
            <w:tcW w:w="293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 xml:space="preserve">　　</w:t>
            </w:r>
            <w:r>
              <w:t> </w:t>
            </w:r>
            <w:r>
              <w:t>观察患者情况</w:t>
            </w:r>
          </w:p>
          <w:p w:rsidR="00521C17" w:rsidRDefault="003371D8" w:rsidP="00842083">
            <w:r>
              <w:t>□</w:t>
            </w:r>
            <w:r>
              <w:t xml:space="preserve">　　</w:t>
            </w:r>
            <w:r>
              <w:t> </w:t>
            </w:r>
            <w:r>
              <w:t>记录生命体征</w:t>
            </w:r>
          </w:p>
          <w:p w:rsidR="00521C17" w:rsidRDefault="003371D8" w:rsidP="00842083">
            <w:r>
              <w:t>□</w:t>
            </w:r>
            <w:r>
              <w:t xml:space="preserve">　　</w:t>
            </w:r>
            <w:r>
              <w:t> </w:t>
            </w:r>
            <w:r>
              <w:t>记录</w:t>
            </w:r>
            <w:r>
              <w:t>24</w:t>
            </w:r>
            <w:r>
              <w:t>小时出入量</w:t>
            </w:r>
          </w:p>
          <w:p w:rsidR="00521C17" w:rsidRDefault="003371D8" w:rsidP="00842083">
            <w:r>
              <w:t>□</w:t>
            </w:r>
            <w:r>
              <w:t xml:space="preserve">　　</w:t>
            </w:r>
            <w:r>
              <w:t> </w:t>
            </w:r>
            <w:r>
              <w:t>腹膜透析专职护士宣教</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 xml:space="preserve">　　</w:t>
            </w:r>
            <w:r>
              <w:t> </w:t>
            </w:r>
            <w:r>
              <w:t>病人一般状况及切口愈合情况</w:t>
            </w:r>
          </w:p>
          <w:p w:rsidR="00521C17" w:rsidRDefault="003371D8" w:rsidP="00842083">
            <w:r>
              <w:t>□</w:t>
            </w:r>
            <w:r>
              <w:t xml:space="preserve">　　</w:t>
            </w:r>
            <w:r>
              <w:t> </w:t>
            </w:r>
            <w:r>
              <w:t>鼓励患者下床活动，利于恢复</w:t>
            </w:r>
          </w:p>
          <w:p w:rsidR="00521C17" w:rsidRDefault="003371D8" w:rsidP="00842083">
            <w:r>
              <w:t>□</w:t>
            </w:r>
            <w:r>
              <w:t xml:space="preserve">　　</w:t>
            </w:r>
            <w:r>
              <w:t> </w:t>
            </w:r>
            <w:r>
              <w:t>腹膜透析专职护士宣教</w:t>
            </w:r>
          </w:p>
        </w:tc>
        <w:tc>
          <w:tcPr>
            <w:tcW w:w="2860"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 xml:space="preserve">　　</w:t>
            </w:r>
            <w:r>
              <w:t> </w:t>
            </w:r>
            <w:r>
              <w:t>帮助病人办理出院手续</w:t>
            </w:r>
          </w:p>
          <w:p w:rsidR="00521C17" w:rsidRDefault="003371D8" w:rsidP="00842083">
            <w:r>
              <w:t>□</w:t>
            </w:r>
            <w:r>
              <w:t xml:space="preserve">　　</w:t>
            </w:r>
            <w:r>
              <w:t> </w:t>
            </w:r>
            <w:r>
              <w:t>腹膜透析专职护士宣教</w:t>
            </w:r>
          </w:p>
        </w:tc>
      </w:tr>
      <w:tr w:rsidR="00521C17">
        <w:trPr>
          <w:trHeight w:val="300"/>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病情</w:t>
            </w:r>
          </w:p>
          <w:p w:rsidR="00521C17" w:rsidRDefault="003371D8" w:rsidP="00842083">
            <w:r>
              <w:t>变异</w:t>
            </w:r>
          </w:p>
          <w:p w:rsidR="00521C17" w:rsidRDefault="003371D8" w:rsidP="00842083">
            <w:r>
              <w:t>记录</w:t>
            </w:r>
          </w:p>
        </w:tc>
        <w:tc>
          <w:tcPr>
            <w:tcW w:w="293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无</w:t>
            </w:r>
            <w:r>
              <w:t> □</w:t>
            </w:r>
            <w:r>
              <w:t>有，原因：</w:t>
            </w:r>
          </w:p>
          <w:p w:rsidR="00521C17" w:rsidRDefault="003371D8" w:rsidP="00842083">
            <w:r>
              <w:t>1.</w:t>
            </w:r>
          </w:p>
          <w:p w:rsidR="00521C17" w:rsidRDefault="003371D8" w:rsidP="00842083">
            <w:r>
              <w:t>2.</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无</w:t>
            </w:r>
            <w:r>
              <w:t xml:space="preserve"> □</w:t>
            </w:r>
            <w:r>
              <w:t>有，原因：</w:t>
            </w:r>
          </w:p>
          <w:p w:rsidR="00521C17" w:rsidRDefault="003371D8" w:rsidP="00842083">
            <w:r>
              <w:t>1.</w:t>
            </w:r>
          </w:p>
          <w:p w:rsidR="00521C17" w:rsidRDefault="003371D8" w:rsidP="00842083">
            <w:r>
              <w:t>2.</w:t>
            </w:r>
          </w:p>
        </w:tc>
        <w:tc>
          <w:tcPr>
            <w:tcW w:w="2860"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w:t>
            </w:r>
            <w:r>
              <w:t>无</w:t>
            </w:r>
            <w:r>
              <w:t> □</w:t>
            </w:r>
            <w:r>
              <w:t>有，原因：</w:t>
            </w:r>
          </w:p>
          <w:p w:rsidR="00521C17" w:rsidRDefault="003371D8" w:rsidP="00842083">
            <w:r>
              <w:t>1.</w:t>
            </w:r>
          </w:p>
          <w:p w:rsidR="00521C17" w:rsidRDefault="003371D8" w:rsidP="00842083">
            <w:r>
              <w:t>2.</w:t>
            </w:r>
          </w:p>
        </w:tc>
      </w:tr>
      <w:tr w:rsidR="00521C17">
        <w:trPr>
          <w:cantSplit/>
          <w:trHeight w:val="650"/>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1C17" w:rsidRDefault="003371D8" w:rsidP="00842083">
            <w:r>
              <w:t>护士</w:t>
            </w:r>
          </w:p>
          <w:p w:rsidR="00521C17" w:rsidRDefault="003371D8" w:rsidP="00842083">
            <w:r>
              <w:t>签名</w:t>
            </w:r>
          </w:p>
        </w:tc>
        <w:tc>
          <w:tcPr>
            <w:tcW w:w="293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w:t>
            </w:r>
          </w:p>
        </w:tc>
        <w:tc>
          <w:tcPr>
            <w:tcW w:w="2860"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w:t>
            </w:r>
          </w:p>
        </w:tc>
      </w:tr>
      <w:tr w:rsidR="00521C17">
        <w:trPr>
          <w:trHeight w:val="650"/>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1C17" w:rsidRDefault="003371D8" w:rsidP="00842083">
            <w:r>
              <w:t>医师</w:t>
            </w:r>
          </w:p>
          <w:p w:rsidR="00521C17" w:rsidRDefault="003371D8" w:rsidP="00842083">
            <w:r>
              <w:t>签名</w:t>
            </w:r>
          </w:p>
        </w:tc>
        <w:tc>
          <w:tcPr>
            <w:tcW w:w="2936"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xml:space="preserve">　</w:t>
            </w:r>
          </w:p>
        </w:tc>
        <w:tc>
          <w:tcPr>
            <w:tcW w:w="3378"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xml:space="preserve">　</w:t>
            </w:r>
          </w:p>
        </w:tc>
        <w:tc>
          <w:tcPr>
            <w:tcW w:w="2860" w:type="dxa"/>
            <w:tcBorders>
              <w:top w:val="nil"/>
              <w:left w:val="nil"/>
              <w:bottom w:val="single" w:sz="8" w:space="0" w:color="auto"/>
              <w:right w:val="single" w:sz="8" w:space="0" w:color="auto"/>
            </w:tcBorders>
            <w:tcMar>
              <w:top w:w="0" w:type="dxa"/>
              <w:left w:w="108" w:type="dxa"/>
              <w:bottom w:w="0" w:type="dxa"/>
              <w:right w:w="108" w:type="dxa"/>
            </w:tcMar>
          </w:tcPr>
          <w:p w:rsidR="00521C17" w:rsidRDefault="003371D8" w:rsidP="00842083">
            <w:r>
              <w:t xml:space="preserve">　</w:t>
            </w:r>
          </w:p>
        </w:tc>
      </w:tr>
    </w:tbl>
    <w:p w:rsidR="00842083" w:rsidRDefault="003371D8">
      <w:pPr>
        <w:spacing w:line="600" w:lineRule="exact"/>
        <w:rPr>
          <w:sz w:val="32"/>
          <w:szCs w:val="32"/>
        </w:rPr>
      </w:pPr>
      <w:r>
        <w:rPr>
          <w:rFonts w:hint="eastAsia"/>
          <w:sz w:val="32"/>
          <w:szCs w:val="32"/>
        </w:rPr>
        <w:t xml:space="preserve">　</w:t>
      </w:r>
    </w:p>
    <w:p w:rsidR="00842083" w:rsidRDefault="00842083">
      <w:pPr>
        <w:widowControl/>
        <w:jc w:val="left"/>
        <w:rPr>
          <w:sz w:val="32"/>
          <w:szCs w:val="32"/>
        </w:rPr>
      </w:pPr>
      <w:r>
        <w:rPr>
          <w:sz w:val="32"/>
          <w:szCs w:val="32"/>
        </w:rPr>
        <w:br w:type="page"/>
      </w:r>
    </w:p>
    <w:p w:rsidR="00842083" w:rsidRDefault="003371D8">
      <w:pPr>
        <w:spacing w:line="600" w:lineRule="exact"/>
        <w:rPr>
          <w:rFonts w:ascii="仿宋_GB2312" w:eastAsia="仿宋_GB2312" w:hAnsi="仿宋" w:cs="仿宋"/>
          <w:sz w:val="32"/>
          <w:szCs w:val="32"/>
        </w:rPr>
      </w:pPr>
      <w:r>
        <w:rPr>
          <w:rFonts w:ascii="黑体" w:eastAsia="黑体" w:hAnsi="黑体" w:cs="黑体" w:hint="eastAsia"/>
          <w:sz w:val="32"/>
          <w:szCs w:val="32"/>
        </w:rPr>
        <w:lastRenderedPageBreak/>
        <w:t>三、腹膜透析置</w:t>
      </w:r>
      <w:proofErr w:type="gramStart"/>
      <w:r>
        <w:rPr>
          <w:rFonts w:ascii="黑体" w:eastAsia="黑体" w:hAnsi="黑体" w:cs="黑体" w:hint="eastAsia"/>
          <w:sz w:val="32"/>
          <w:szCs w:val="32"/>
        </w:rPr>
        <w:t>管手术</w:t>
      </w:r>
      <w:proofErr w:type="gramEnd"/>
      <w:r>
        <w:rPr>
          <w:rFonts w:ascii="黑体" w:eastAsia="黑体" w:hAnsi="黑体" w:cs="黑体" w:hint="eastAsia"/>
          <w:sz w:val="32"/>
          <w:szCs w:val="32"/>
        </w:rPr>
        <w:t>基本操作规范</w:t>
      </w:r>
      <w:r>
        <w:rPr>
          <w:rFonts w:ascii="黑体" w:eastAsia="黑体" w:hAnsi="黑体" w:cs="黑体" w:hint="eastAsia"/>
          <w:sz w:val="32"/>
          <w:szCs w:val="32"/>
        </w:rPr>
        <w:br/>
      </w:r>
      <w:r>
        <w:rPr>
          <w:rFonts w:hint="eastAsia"/>
          <w:sz w:val="32"/>
          <w:szCs w:val="32"/>
        </w:rPr>
        <w:t xml:space="preserve">　　</w:t>
      </w:r>
      <w:r>
        <w:rPr>
          <w:rFonts w:ascii="楷体" w:eastAsia="楷体" w:hAnsi="楷体" w:cs="楷体" w:hint="eastAsia"/>
          <w:b/>
          <w:bCs/>
          <w:sz w:val="32"/>
          <w:szCs w:val="32"/>
        </w:rPr>
        <w:t>（一）适应证。</w:t>
      </w:r>
      <w:r>
        <w:rPr>
          <w:rFonts w:ascii="楷体" w:eastAsia="楷体" w:hAnsi="楷体" w:cs="楷体" w:hint="eastAsia"/>
          <w:b/>
          <w:bCs/>
          <w:sz w:val="32"/>
          <w:szCs w:val="32"/>
        </w:rPr>
        <w:br/>
      </w:r>
      <w:r>
        <w:rPr>
          <w:rFonts w:hint="eastAsia"/>
          <w:sz w:val="32"/>
          <w:szCs w:val="32"/>
        </w:rPr>
        <w:t xml:space="preserve">　　</w:t>
      </w:r>
      <w:r w:rsidRPr="00842083">
        <w:rPr>
          <w:rFonts w:ascii="仿宋_GB2312" w:eastAsia="仿宋_GB2312" w:hAnsi="仿宋" w:cs="仿宋" w:hint="eastAsia"/>
          <w:sz w:val="32"/>
          <w:szCs w:val="32"/>
        </w:rPr>
        <w:t>终末期肾病或慢性肾脏病</w:t>
      </w:r>
      <w:r w:rsidRPr="00842083">
        <w:rPr>
          <w:rFonts w:ascii="仿宋_GB2312" w:eastAsia="仿宋_GB2312" w:hAnsi="仿宋" w:cs="仿宋" w:hint="eastAsia"/>
          <w:sz w:val="32"/>
          <w:szCs w:val="32"/>
        </w:rPr>
        <w:t>5</w:t>
      </w:r>
      <w:r w:rsidRPr="00842083">
        <w:rPr>
          <w:rFonts w:ascii="仿宋_GB2312" w:eastAsia="仿宋_GB2312" w:hAnsi="仿宋" w:cs="仿宋" w:hint="eastAsia"/>
          <w:sz w:val="32"/>
          <w:szCs w:val="32"/>
        </w:rPr>
        <w:t>期，急性肾衰竭，高容量负荷，电解质或酸碱平衡紊乱，药物和毒物中毒等疾病。</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 xml:space="preserve">　（二）禁忌证。</w:t>
      </w:r>
      <w:r>
        <w:rPr>
          <w:rFonts w:hint="eastAsia"/>
          <w:sz w:val="32"/>
          <w:szCs w:val="32"/>
        </w:rPr>
        <w:br/>
      </w:r>
      <w:r>
        <w:rPr>
          <w:rFonts w:hint="eastAsia"/>
          <w:sz w:val="32"/>
          <w:szCs w:val="32"/>
        </w:rPr>
        <w:t xml:space="preserve">　　</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慢性持续性或反复发作性腹腔感染或腹腔内肿瘤广泛腹膜转移者。</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严重皮肤病、腹壁广泛感染或腹部大面积烧伤无合适</w:t>
      </w:r>
      <w:proofErr w:type="gramStart"/>
      <w:r w:rsidRPr="00842083">
        <w:rPr>
          <w:rFonts w:ascii="仿宋_GB2312" w:eastAsia="仿宋_GB2312" w:hAnsi="仿宋" w:cs="仿宋" w:hint="eastAsia"/>
          <w:sz w:val="32"/>
          <w:szCs w:val="32"/>
        </w:rPr>
        <w:t>部位置入</w:t>
      </w:r>
      <w:proofErr w:type="gramEnd"/>
      <w:r w:rsidRPr="00842083">
        <w:rPr>
          <w:rFonts w:ascii="仿宋_GB2312" w:eastAsia="仿宋_GB2312" w:hAnsi="仿宋" w:cs="仿宋" w:hint="eastAsia"/>
          <w:sz w:val="32"/>
          <w:szCs w:val="32"/>
        </w:rPr>
        <w:t>腹膜透析导管。</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3.</w:t>
      </w:r>
      <w:r w:rsidRPr="00842083">
        <w:rPr>
          <w:rFonts w:ascii="仿宋_GB2312" w:eastAsia="仿宋_GB2312" w:hAnsi="仿宋" w:cs="仿宋" w:hint="eastAsia"/>
          <w:sz w:val="32"/>
          <w:szCs w:val="32"/>
        </w:rPr>
        <w:t>难以纠正的机械性问题，如难以修补的</w:t>
      </w:r>
      <w:proofErr w:type="gramStart"/>
      <w:r w:rsidRPr="00842083">
        <w:rPr>
          <w:rFonts w:ascii="仿宋_GB2312" w:eastAsia="仿宋_GB2312" w:hAnsi="仿宋" w:cs="仿宋" w:hint="eastAsia"/>
          <w:sz w:val="32"/>
          <w:szCs w:val="32"/>
        </w:rPr>
        <w:t>疝</w:t>
      </w:r>
      <w:proofErr w:type="gramEnd"/>
      <w:r w:rsidRPr="00842083">
        <w:rPr>
          <w:rFonts w:ascii="仿宋_GB2312" w:eastAsia="仿宋_GB2312" w:hAnsi="仿宋" w:cs="仿宋" w:hint="eastAsia"/>
          <w:sz w:val="32"/>
          <w:szCs w:val="32"/>
        </w:rPr>
        <w:t>、腹裂等。</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4.</w:t>
      </w:r>
      <w:r w:rsidRPr="00842083">
        <w:rPr>
          <w:rFonts w:ascii="仿宋_GB2312" w:eastAsia="仿宋_GB2312" w:hAnsi="仿宋" w:cs="仿宋" w:hint="eastAsia"/>
          <w:sz w:val="32"/>
          <w:szCs w:val="32"/>
        </w:rPr>
        <w:t>严重腹膜缺损。</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5.</w:t>
      </w:r>
      <w:r w:rsidRPr="00842083">
        <w:rPr>
          <w:rFonts w:ascii="仿宋_GB2312" w:eastAsia="仿宋_GB2312" w:hAnsi="仿宋" w:cs="仿宋" w:hint="eastAsia"/>
          <w:sz w:val="32"/>
          <w:szCs w:val="32"/>
        </w:rPr>
        <w:t>精神障碍又无合适助手的患者。</w:t>
      </w:r>
      <w:r w:rsidRPr="00842083">
        <w:rPr>
          <w:rFonts w:ascii="仿宋_GB2312" w:eastAsia="仿宋_GB2312"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（三）术前准备。</w:t>
      </w:r>
      <w:r>
        <w:rPr>
          <w:rFonts w:ascii="楷体" w:eastAsia="楷体" w:hAnsi="楷体" w:cs="楷体" w:hint="eastAsia"/>
          <w:b/>
          <w:bCs/>
          <w:sz w:val="32"/>
          <w:szCs w:val="32"/>
        </w:rPr>
        <w:br/>
      </w:r>
      <w:r>
        <w:rPr>
          <w:rFonts w:hint="eastAsia"/>
          <w:sz w:val="32"/>
          <w:szCs w:val="32"/>
        </w:rPr>
        <w:t xml:space="preserve">　　</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完成术前常规化验检查：血常规、尿常规、血电解质、肝功能、肾功能、凝血功能、感染性疾病筛查（乙肝、丙肝</w:t>
      </w:r>
      <w:r w:rsidRPr="00842083">
        <w:rPr>
          <w:rFonts w:ascii="仿宋_GB2312" w:eastAsia="仿宋_GB2312" w:hAnsi="仿宋" w:cs="仿宋" w:hint="eastAsia"/>
          <w:sz w:val="32"/>
          <w:szCs w:val="32"/>
        </w:rPr>
        <w:t>、梅毒、艾滋病等）、心电图、血气分析、腹部超声等。</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有充血性心力衰竭或严重电解质、酸碱平衡紊乱者，可先行血液透析治疗。</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3.</w:t>
      </w:r>
      <w:r w:rsidRPr="00842083">
        <w:rPr>
          <w:rFonts w:ascii="仿宋_GB2312" w:eastAsia="仿宋_GB2312" w:hAnsi="仿宋" w:cs="仿宋" w:hint="eastAsia"/>
          <w:sz w:val="32"/>
          <w:szCs w:val="32"/>
        </w:rPr>
        <w:t>贫血严重的患者可予以浓缩红细胞或洗涤红细胞输注。</w:t>
      </w:r>
      <w:r w:rsidRPr="00842083">
        <w:rPr>
          <w:rFonts w:ascii="仿宋_GB2312" w:eastAsia="仿宋_GB2312"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（四）麻醉方法。</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 xml:space="preserve">　</w:t>
      </w:r>
      <w:r w:rsidRPr="00842083">
        <w:rPr>
          <w:rFonts w:ascii="仿宋_GB2312" w:eastAsia="仿宋_GB2312" w:hAnsi="仿宋" w:cs="仿宋" w:hint="eastAsia"/>
          <w:sz w:val="32"/>
          <w:szCs w:val="32"/>
        </w:rPr>
        <w:t>局部浸润麻醉、硬膜外麻醉或全身麻醉。</w:t>
      </w:r>
      <w:r w:rsidRPr="00842083">
        <w:rPr>
          <w:rFonts w:ascii="仿宋_GB2312" w:eastAsia="仿宋_GB2312"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 xml:space="preserve">（五）手术方法。　</w:t>
      </w:r>
      <w:r>
        <w:rPr>
          <w:rFonts w:hint="eastAsia"/>
          <w:sz w:val="32"/>
          <w:szCs w:val="32"/>
        </w:rPr>
        <w:t>  </w:t>
      </w:r>
      <w:r>
        <w:rPr>
          <w:rFonts w:hint="eastAsia"/>
          <w:sz w:val="32"/>
          <w:szCs w:val="32"/>
        </w:rPr>
        <w:br/>
      </w:r>
      <w:r>
        <w:rPr>
          <w:rFonts w:hint="eastAsia"/>
          <w:sz w:val="32"/>
          <w:szCs w:val="32"/>
        </w:rPr>
        <w:t xml:space="preserve">　　</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导管体表定位：多为耻骨联合向上</w:t>
      </w:r>
      <w:r w:rsidRPr="00842083">
        <w:rPr>
          <w:rFonts w:ascii="仿宋_GB2312" w:eastAsia="仿宋_GB2312" w:hAnsi="仿宋" w:cs="仿宋" w:hint="eastAsia"/>
          <w:sz w:val="32"/>
          <w:szCs w:val="32"/>
        </w:rPr>
        <w:t>9-13CM</w:t>
      </w:r>
      <w:r w:rsidRPr="00842083">
        <w:rPr>
          <w:rFonts w:ascii="仿宋_GB2312" w:eastAsia="仿宋_GB2312" w:hAnsi="仿宋" w:cs="仿宋" w:hint="eastAsia"/>
          <w:sz w:val="32"/>
          <w:szCs w:val="32"/>
        </w:rPr>
        <w:t>，腹部左或</w:t>
      </w:r>
      <w:r w:rsidRPr="00842083">
        <w:rPr>
          <w:rFonts w:ascii="仿宋_GB2312" w:eastAsia="仿宋_GB2312" w:hAnsi="仿宋" w:cs="仿宋" w:hint="eastAsia"/>
          <w:sz w:val="32"/>
          <w:szCs w:val="32"/>
        </w:rPr>
        <w:lastRenderedPageBreak/>
        <w:t>右侧旁正中切口。</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按腹部手术常规进行消毒，铺无菌巾单，连接手术抽吸系统。</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3.1%</w:t>
      </w:r>
      <w:r w:rsidRPr="00842083">
        <w:rPr>
          <w:rFonts w:ascii="仿宋_GB2312" w:eastAsia="仿宋_GB2312" w:hAnsi="仿宋" w:cs="仿宋" w:hint="eastAsia"/>
          <w:sz w:val="32"/>
          <w:szCs w:val="32"/>
        </w:rPr>
        <w:t>普鲁卡因或</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利多卡因在皮肤切口处，进行分层局部麻醉。</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4.</w:t>
      </w:r>
      <w:r w:rsidRPr="00842083">
        <w:rPr>
          <w:rFonts w:ascii="仿宋_GB2312" w:eastAsia="仿宋_GB2312" w:hAnsi="仿宋" w:cs="仿宋" w:hint="eastAsia"/>
          <w:sz w:val="32"/>
          <w:szCs w:val="32"/>
        </w:rPr>
        <w:t>在标记的皮肤切口</w:t>
      </w:r>
      <w:r w:rsidRPr="00842083">
        <w:rPr>
          <w:rFonts w:ascii="仿宋_GB2312" w:eastAsia="仿宋_GB2312" w:hAnsi="仿宋" w:cs="仿宋" w:hint="eastAsia"/>
          <w:sz w:val="32"/>
          <w:szCs w:val="32"/>
        </w:rPr>
        <w:t>处作一长约</w:t>
      </w:r>
      <w:r w:rsidRPr="00842083">
        <w:rPr>
          <w:rFonts w:ascii="仿宋_GB2312" w:eastAsia="仿宋_GB2312" w:hAnsi="仿宋" w:cs="仿宋" w:hint="eastAsia"/>
          <w:sz w:val="32"/>
          <w:szCs w:val="32"/>
        </w:rPr>
        <w:t>3-5cm</w:t>
      </w:r>
      <w:r w:rsidRPr="00842083">
        <w:rPr>
          <w:rFonts w:ascii="仿宋_GB2312" w:eastAsia="仿宋_GB2312" w:hAnsi="仿宋" w:cs="仿宋" w:hint="eastAsia"/>
          <w:sz w:val="32"/>
          <w:szCs w:val="32"/>
        </w:rPr>
        <w:t>皮肤切口，</w:t>
      </w:r>
      <w:proofErr w:type="gramStart"/>
      <w:r w:rsidRPr="00842083">
        <w:rPr>
          <w:rFonts w:ascii="仿宋_GB2312" w:eastAsia="仿宋_GB2312" w:hAnsi="仿宋" w:cs="仿宋" w:hint="eastAsia"/>
          <w:sz w:val="32"/>
          <w:szCs w:val="32"/>
        </w:rPr>
        <w:t>采用纯性分离</w:t>
      </w:r>
      <w:proofErr w:type="gramEnd"/>
      <w:r w:rsidRPr="00842083">
        <w:rPr>
          <w:rFonts w:ascii="仿宋_GB2312" w:eastAsia="仿宋_GB2312" w:hAnsi="仿宋" w:cs="仿宋" w:hint="eastAsia"/>
          <w:sz w:val="32"/>
          <w:szCs w:val="32"/>
        </w:rPr>
        <w:t>与锐性分离相结合方法，分离皮下脂肪，并钳夹出血点，分离直达腹直肌前鞘。</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5.</w:t>
      </w:r>
      <w:r w:rsidRPr="00842083">
        <w:rPr>
          <w:rFonts w:ascii="仿宋_GB2312" w:eastAsia="仿宋_GB2312" w:hAnsi="仿宋" w:cs="仿宋" w:hint="eastAsia"/>
          <w:sz w:val="32"/>
          <w:szCs w:val="32"/>
        </w:rPr>
        <w:t>在腹直肌</w:t>
      </w:r>
      <w:proofErr w:type="gramStart"/>
      <w:r w:rsidRPr="00842083">
        <w:rPr>
          <w:rFonts w:ascii="仿宋_GB2312" w:eastAsia="仿宋_GB2312" w:hAnsi="仿宋" w:cs="仿宋" w:hint="eastAsia"/>
          <w:sz w:val="32"/>
          <w:szCs w:val="32"/>
        </w:rPr>
        <w:t>前鞘上切</w:t>
      </w:r>
      <w:proofErr w:type="gramEnd"/>
      <w:r w:rsidRPr="00842083">
        <w:rPr>
          <w:rFonts w:ascii="仿宋_GB2312" w:eastAsia="仿宋_GB2312" w:hAnsi="仿宋" w:cs="仿宋" w:hint="eastAsia"/>
          <w:sz w:val="32"/>
          <w:szCs w:val="32"/>
        </w:rPr>
        <w:t>一纵行小口，上下纵行剪开</w:t>
      </w:r>
      <w:r w:rsidRPr="00842083">
        <w:rPr>
          <w:rFonts w:ascii="仿宋_GB2312" w:eastAsia="仿宋_GB2312" w:hAnsi="仿宋" w:cs="仿宋" w:hint="eastAsia"/>
          <w:sz w:val="32"/>
          <w:szCs w:val="32"/>
        </w:rPr>
        <w:t>2-4cm</w:t>
      </w:r>
      <w:r w:rsidRPr="00842083">
        <w:rPr>
          <w:rFonts w:ascii="仿宋_GB2312" w:eastAsia="仿宋_GB2312" w:hAnsi="仿宋" w:cs="仿宋" w:hint="eastAsia"/>
          <w:sz w:val="32"/>
          <w:szCs w:val="32"/>
        </w:rPr>
        <w:t>，</w:t>
      </w:r>
      <w:proofErr w:type="gramStart"/>
      <w:r w:rsidRPr="00842083">
        <w:rPr>
          <w:rFonts w:ascii="仿宋_GB2312" w:eastAsia="仿宋_GB2312" w:hAnsi="仿宋" w:cs="仿宋" w:hint="eastAsia"/>
          <w:sz w:val="32"/>
          <w:szCs w:val="32"/>
        </w:rPr>
        <w:t>纯性分开</w:t>
      </w:r>
      <w:proofErr w:type="gramEnd"/>
      <w:r w:rsidRPr="00842083">
        <w:rPr>
          <w:rFonts w:ascii="仿宋_GB2312" w:eastAsia="仿宋_GB2312" w:hAnsi="仿宋" w:cs="仿宋" w:hint="eastAsia"/>
          <w:sz w:val="32"/>
          <w:szCs w:val="32"/>
        </w:rPr>
        <w:t>腹直肌直达腹膜。</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6.</w:t>
      </w:r>
      <w:r w:rsidRPr="00842083">
        <w:rPr>
          <w:rFonts w:ascii="仿宋_GB2312" w:eastAsia="仿宋_GB2312" w:hAnsi="仿宋" w:cs="仿宋" w:hint="eastAsia"/>
          <w:sz w:val="32"/>
          <w:szCs w:val="32"/>
        </w:rPr>
        <w:t>用止血钳轻轻提起腹膜，在确认未钳夹肠管后，在腹膜上切开</w:t>
      </w:r>
      <w:r w:rsidRPr="00842083">
        <w:rPr>
          <w:rFonts w:ascii="仿宋_GB2312" w:eastAsia="仿宋_GB2312" w:hAnsi="仿宋" w:cs="仿宋" w:hint="eastAsia"/>
          <w:sz w:val="32"/>
          <w:szCs w:val="32"/>
        </w:rPr>
        <w:t>0.5cm</w:t>
      </w:r>
      <w:r w:rsidRPr="00842083">
        <w:rPr>
          <w:rFonts w:ascii="仿宋_GB2312" w:eastAsia="仿宋_GB2312" w:hAnsi="仿宋" w:cs="仿宋" w:hint="eastAsia"/>
          <w:sz w:val="32"/>
          <w:szCs w:val="32"/>
        </w:rPr>
        <w:t>左右小孔，用直钳夹住小孔边缘，</w:t>
      </w:r>
      <w:proofErr w:type="gramStart"/>
      <w:r w:rsidRPr="00842083">
        <w:rPr>
          <w:rFonts w:ascii="仿宋_GB2312" w:eastAsia="仿宋_GB2312" w:hAnsi="仿宋" w:cs="仿宋" w:hint="eastAsia"/>
          <w:sz w:val="32"/>
          <w:szCs w:val="32"/>
        </w:rPr>
        <w:t>用带针腹膜</w:t>
      </w:r>
      <w:proofErr w:type="gramEnd"/>
      <w:r w:rsidRPr="00842083">
        <w:rPr>
          <w:rFonts w:ascii="仿宋_GB2312" w:eastAsia="仿宋_GB2312" w:hAnsi="仿宋" w:cs="仿宋" w:hint="eastAsia"/>
          <w:sz w:val="32"/>
          <w:szCs w:val="32"/>
        </w:rPr>
        <w:t>缝合线在距腹膜切口</w:t>
      </w:r>
      <w:r w:rsidRPr="00842083">
        <w:rPr>
          <w:rFonts w:ascii="仿宋_GB2312" w:eastAsia="仿宋_GB2312" w:hAnsi="仿宋" w:cs="仿宋" w:hint="eastAsia"/>
          <w:sz w:val="32"/>
          <w:szCs w:val="32"/>
        </w:rPr>
        <w:t>0.8-1cm</w:t>
      </w:r>
      <w:r w:rsidRPr="00842083">
        <w:rPr>
          <w:rFonts w:ascii="仿宋_GB2312" w:eastAsia="仿宋_GB2312" w:hAnsi="仿宋" w:cs="仿宋" w:hint="eastAsia"/>
          <w:sz w:val="32"/>
          <w:szCs w:val="32"/>
        </w:rPr>
        <w:t>出作荷包缝合，但不结扎荷包。</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7.</w:t>
      </w:r>
      <w:r w:rsidRPr="00842083">
        <w:rPr>
          <w:rFonts w:ascii="仿宋_GB2312" w:eastAsia="仿宋_GB2312" w:hAnsi="仿宋" w:cs="仿宋" w:hint="eastAsia"/>
          <w:sz w:val="32"/>
          <w:szCs w:val="32"/>
        </w:rPr>
        <w:t>将腹膜透析导管用肝素盐水（肝素</w:t>
      </w:r>
      <w:r w:rsidRPr="00842083">
        <w:rPr>
          <w:rFonts w:ascii="仿宋_GB2312" w:eastAsia="仿宋_GB2312" w:hAnsi="仿宋" w:cs="仿宋" w:hint="eastAsia"/>
          <w:sz w:val="32"/>
          <w:szCs w:val="32"/>
        </w:rPr>
        <w:t>100mg</w:t>
      </w:r>
      <w:r w:rsidRPr="00842083">
        <w:rPr>
          <w:rFonts w:ascii="仿宋_GB2312" w:eastAsia="仿宋_GB2312" w:hAnsi="仿宋" w:cs="仿宋" w:hint="eastAsia"/>
          <w:sz w:val="32"/>
          <w:szCs w:val="32"/>
        </w:rPr>
        <w:t>，生理盐水</w:t>
      </w:r>
      <w:r w:rsidRPr="00842083">
        <w:rPr>
          <w:rFonts w:ascii="仿宋_GB2312" w:eastAsia="仿宋_GB2312" w:hAnsi="仿宋" w:cs="仿宋" w:hint="eastAsia"/>
          <w:sz w:val="32"/>
          <w:szCs w:val="32"/>
        </w:rPr>
        <w:t>500ml</w:t>
      </w:r>
      <w:r w:rsidRPr="00842083">
        <w:rPr>
          <w:rFonts w:ascii="仿宋_GB2312" w:eastAsia="仿宋_GB2312" w:hAnsi="仿宋" w:cs="仿宋" w:hint="eastAsia"/>
          <w:sz w:val="32"/>
          <w:szCs w:val="32"/>
        </w:rPr>
        <w:t>混合而成）浸泡冲洗，将导引金属线穿入腹膜透析导管内，导管未端空出</w:t>
      </w:r>
      <w:r w:rsidRPr="00842083">
        <w:rPr>
          <w:rFonts w:ascii="仿宋_GB2312" w:eastAsia="仿宋_GB2312" w:hAnsi="仿宋" w:cs="仿宋" w:hint="eastAsia"/>
          <w:sz w:val="32"/>
          <w:szCs w:val="32"/>
        </w:rPr>
        <w:t>2-3</w:t>
      </w:r>
      <w:r w:rsidRPr="00842083">
        <w:rPr>
          <w:rFonts w:ascii="仿宋_GB2312" w:eastAsia="仿宋_GB2312" w:hAnsi="仿宋" w:cs="仿宋" w:hint="eastAsia"/>
          <w:sz w:val="32"/>
          <w:szCs w:val="32"/>
        </w:rPr>
        <w:t>cm</w:t>
      </w:r>
      <w:r w:rsidRPr="00842083">
        <w:rPr>
          <w:rFonts w:ascii="仿宋_GB2312" w:eastAsia="仿宋_GB2312" w:hAnsi="仿宋" w:cs="仿宋" w:hint="eastAsia"/>
          <w:sz w:val="32"/>
          <w:szCs w:val="32"/>
        </w:rPr>
        <w:t>左右的距离，以免金属线未端损伤腹腔脏器。</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8.</w:t>
      </w:r>
      <w:r w:rsidRPr="00842083">
        <w:rPr>
          <w:rFonts w:ascii="仿宋_GB2312" w:eastAsia="仿宋_GB2312" w:hAnsi="仿宋" w:cs="仿宋" w:hint="eastAsia"/>
          <w:sz w:val="32"/>
          <w:szCs w:val="32"/>
        </w:rPr>
        <w:t>将内含有金属线的腹膜透析导管，弯曲成弧型，导管前端进入腹膜荷包口，沿着前腹壁向下达膀胱底部，此时患者常诉有尿意感，将导管再向后作</w:t>
      </w:r>
      <w:r w:rsidRPr="00842083">
        <w:rPr>
          <w:rFonts w:ascii="仿宋_GB2312" w:eastAsia="仿宋_GB2312" w:hAnsi="仿宋" w:cs="仿宋" w:hint="eastAsia"/>
          <w:sz w:val="32"/>
          <w:szCs w:val="32"/>
        </w:rPr>
        <w:t>1800</w:t>
      </w:r>
      <w:r w:rsidRPr="00842083">
        <w:rPr>
          <w:rFonts w:ascii="仿宋_GB2312" w:eastAsia="仿宋_GB2312" w:hAnsi="仿宋" w:cs="仿宋" w:hint="eastAsia"/>
          <w:sz w:val="32"/>
          <w:szCs w:val="32"/>
        </w:rPr>
        <w:t>转动，操作者感觉导管有落空感，说明导管腹腔部未端已达膀胱直肠窝或子宫直肠窝，拔出引导金属线。</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9.</w:t>
      </w:r>
      <w:r w:rsidRPr="00842083">
        <w:rPr>
          <w:rFonts w:ascii="仿宋_GB2312" w:eastAsia="仿宋_GB2312" w:hAnsi="仿宋" w:cs="仿宋" w:hint="eastAsia"/>
          <w:sz w:val="32"/>
          <w:szCs w:val="32"/>
        </w:rPr>
        <w:t>固定导管的第一个涤纶袖套，可将腹膜上的荷包</w:t>
      </w:r>
      <w:proofErr w:type="gramStart"/>
      <w:r w:rsidRPr="00842083">
        <w:rPr>
          <w:rFonts w:ascii="仿宋_GB2312" w:eastAsia="仿宋_GB2312" w:hAnsi="仿宋" w:cs="仿宋" w:hint="eastAsia"/>
          <w:sz w:val="32"/>
          <w:szCs w:val="32"/>
        </w:rPr>
        <w:t>扎紧但</w:t>
      </w:r>
      <w:proofErr w:type="gramEnd"/>
      <w:r w:rsidRPr="00842083">
        <w:rPr>
          <w:rFonts w:ascii="仿宋_GB2312" w:eastAsia="仿宋_GB2312" w:hAnsi="仿宋" w:cs="仿宋" w:hint="eastAsia"/>
          <w:sz w:val="32"/>
          <w:szCs w:val="32"/>
        </w:rPr>
        <w:lastRenderedPageBreak/>
        <w:t>不落结。向导管内注入</w:t>
      </w:r>
      <w:r w:rsidRPr="00842083">
        <w:rPr>
          <w:rFonts w:ascii="仿宋_GB2312" w:eastAsia="仿宋_GB2312" w:hAnsi="仿宋" w:cs="仿宋" w:hint="eastAsia"/>
          <w:sz w:val="32"/>
          <w:szCs w:val="32"/>
        </w:rPr>
        <w:t>200-300ml</w:t>
      </w:r>
      <w:r w:rsidRPr="00842083">
        <w:rPr>
          <w:rFonts w:ascii="仿宋_GB2312" w:eastAsia="仿宋_GB2312" w:hAnsi="仿宋" w:cs="仿宋" w:hint="eastAsia"/>
          <w:sz w:val="32"/>
          <w:szCs w:val="32"/>
        </w:rPr>
        <w:t>生理盐水，观察从导管内向外流出的盐水量，进出盐水量大体相等时，则可将荷包扎紧打结。向导管内注入</w:t>
      </w:r>
      <w:r w:rsidRPr="00842083">
        <w:rPr>
          <w:rFonts w:ascii="仿宋_GB2312" w:eastAsia="仿宋_GB2312" w:hAnsi="仿宋" w:cs="仿宋" w:hint="eastAsia"/>
          <w:sz w:val="32"/>
          <w:szCs w:val="32"/>
        </w:rPr>
        <w:t>10-20ml</w:t>
      </w:r>
      <w:r w:rsidRPr="00842083">
        <w:rPr>
          <w:rFonts w:ascii="仿宋_GB2312" w:eastAsia="仿宋_GB2312" w:hAnsi="仿宋" w:cs="仿宋" w:hint="eastAsia"/>
          <w:sz w:val="32"/>
          <w:szCs w:val="32"/>
        </w:rPr>
        <w:t>肝素盐水，将隧道引导针接在</w:t>
      </w:r>
      <w:r w:rsidRPr="00842083">
        <w:rPr>
          <w:rFonts w:ascii="仿宋_GB2312" w:eastAsia="仿宋_GB2312" w:hAnsi="仿宋" w:cs="仿宋" w:hint="eastAsia"/>
          <w:sz w:val="32"/>
          <w:szCs w:val="32"/>
        </w:rPr>
        <w:t>导管的外出口。</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10.</w:t>
      </w:r>
      <w:r w:rsidRPr="00842083">
        <w:rPr>
          <w:rFonts w:ascii="仿宋_GB2312" w:eastAsia="仿宋_GB2312" w:hAnsi="仿宋" w:cs="仿宋" w:hint="eastAsia"/>
          <w:sz w:val="32"/>
          <w:szCs w:val="32"/>
        </w:rPr>
        <w:t>确认导管周围无渗液后清洁伤口，用</w:t>
      </w:r>
      <w:r w:rsidRPr="00842083">
        <w:rPr>
          <w:rFonts w:ascii="仿宋_GB2312" w:eastAsia="仿宋_GB2312" w:hAnsi="仿宋" w:cs="仿宋" w:hint="eastAsia"/>
          <w:sz w:val="32"/>
          <w:szCs w:val="32"/>
        </w:rPr>
        <w:t>7</w:t>
      </w:r>
      <w:r w:rsidRPr="00842083">
        <w:rPr>
          <w:rFonts w:ascii="仿宋_GB2312" w:eastAsia="仿宋_GB2312" w:hAnsi="仿宋" w:cs="仿宋" w:hint="eastAsia"/>
          <w:sz w:val="32"/>
          <w:szCs w:val="32"/>
        </w:rPr>
        <w:t>号丝线间断缝合腹直肌前鞘。</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11.</w:t>
      </w:r>
      <w:r w:rsidRPr="00842083">
        <w:rPr>
          <w:rFonts w:ascii="仿宋_GB2312" w:eastAsia="仿宋_GB2312" w:hAnsi="仿宋" w:cs="仿宋" w:hint="eastAsia"/>
          <w:sz w:val="32"/>
          <w:szCs w:val="32"/>
        </w:rPr>
        <w:t>测量第</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涤纶袖套在皮肤出口处的距离，在第</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涤纶袖套远端</w:t>
      </w:r>
      <w:r w:rsidRPr="00842083">
        <w:rPr>
          <w:rFonts w:ascii="仿宋_GB2312" w:eastAsia="仿宋_GB2312" w:hAnsi="仿宋" w:cs="仿宋" w:hint="eastAsia"/>
          <w:sz w:val="32"/>
          <w:szCs w:val="32"/>
        </w:rPr>
        <w:t>1.5</w:t>
      </w:r>
      <w:r w:rsidRPr="00842083">
        <w:rPr>
          <w:rFonts w:ascii="仿宋_GB2312" w:eastAsia="仿宋_GB2312" w:hAnsi="仿宋" w:cs="仿宋" w:hint="eastAsia"/>
          <w:sz w:val="32"/>
          <w:szCs w:val="32"/>
        </w:rPr>
        <w:t>－</w:t>
      </w:r>
      <w:r w:rsidRPr="00842083">
        <w:rPr>
          <w:rFonts w:ascii="仿宋_GB2312" w:eastAsia="仿宋_GB2312" w:hAnsi="仿宋" w:cs="仿宋" w:hint="eastAsia"/>
          <w:sz w:val="32"/>
          <w:szCs w:val="32"/>
        </w:rPr>
        <w:t>2cm</w:t>
      </w:r>
      <w:r w:rsidRPr="00842083">
        <w:rPr>
          <w:rFonts w:ascii="仿宋_GB2312" w:eastAsia="仿宋_GB2312" w:hAnsi="仿宋" w:cs="仿宋" w:hint="eastAsia"/>
          <w:sz w:val="32"/>
          <w:szCs w:val="32"/>
        </w:rPr>
        <w:t>皮肤处，沿着导管皮下隧道作局部麻醉，引导针在皮下自上而下呈弧形引出皮肤，隧道口方向应朝下。清洗伤口后间断缝合皮下组织及皮肤，对合皮肤切口，包扎并连接腹膜透析外管系统。</w:t>
      </w:r>
      <w:r w:rsidRPr="00842083">
        <w:rPr>
          <w:rFonts w:ascii="仿宋_GB2312" w:eastAsia="仿宋_GB2312"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 xml:space="preserve">　（六）手术效果观察。</w:t>
      </w:r>
      <w:r>
        <w:rPr>
          <w:rFonts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 xml:space="preserve">　腹膜透析置管后，腹透液进出通畅。</w:t>
      </w:r>
      <w:r>
        <w:rPr>
          <w:rFonts w:ascii="仿宋" w:eastAsia="仿宋" w:hAnsi="仿宋" w:cs="仿宋" w:hint="eastAsia"/>
          <w:sz w:val="32"/>
          <w:szCs w:val="32"/>
        </w:rPr>
        <w:br/>
      </w:r>
      <w:r>
        <w:rPr>
          <w:rFonts w:ascii="楷体" w:eastAsia="楷体" w:hAnsi="楷体" w:cs="楷体" w:hint="eastAsia"/>
          <w:b/>
          <w:bCs/>
          <w:sz w:val="32"/>
          <w:szCs w:val="32"/>
        </w:rPr>
        <w:t xml:space="preserve">　　（七）并发症。</w:t>
      </w:r>
      <w:r>
        <w:rPr>
          <w:rFonts w:hint="eastAsia"/>
          <w:sz w:val="32"/>
          <w:szCs w:val="32"/>
        </w:rPr>
        <w:br/>
      </w:r>
      <w:r>
        <w:rPr>
          <w:rFonts w:hint="eastAsia"/>
          <w:sz w:val="32"/>
          <w:szCs w:val="32"/>
        </w:rPr>
        <w:t xml:space="preserve">　　</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出血。</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腹腔感染。</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3.</w:t>
      </w:r>
      <w:r w:rsidRPr="00842083">
        <w:rPr>
          <w:rFonts w:ascii="仿宋_GB2312" w:eastAsia="仿宋_GB2312" w:hAnsi="仿宋" w:cs="仿宋" w:hint="eastAsia"/>
          <w:sz w:val="32"/>
          <w:szCs w:val="32"/>
        </w:rPr>
        <w:t>腹膜透析导管移位，引流不畅。</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4.</w:t>
      </w:r>
      <w:r w:rsidRPr="00842083">
        <w:rPr>
          <w:rFonts w:ascii="仿宋_GB2312" w:eastAsia="仿宋_GB2312" w:hAnsi="仿宋" w:cs="仿宋" w:hint="eastAsia"/>
          <w:sz w:val="32"/>
          <w:szCs w:val="32"/>
        </w:rPr>
        <w:t>渗漏。</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5.</w:t>
      </w:r>
      <w:r w:rsidRPr="00842083">
        <w:rPr>
          <w:rFonts w:ascii="仿宋_GB2312" w:eastAsia="仿宋_GB2312" w:hAnsi="仿宋" w:cs="仿宋" w:hint="eastAsia"/>
          <w:sz w:val="32"/>
          <w:szCs w:val="32"/>
        </w:rPr>
        <w:t>腹膜透析导管堵管。</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6.</w:t>
      </w:r>
      <w:r w:rsidRPr="00842083">
        <w:rPr>
          <w:rFonts w:ascii="仿宋_GB2312" w:eastAsia="仿宋_GB2312" w:hAnsi="仿宋" w:cs="仿宋" w:hint="eastAsia"/>
          <w:sz w:val="32"/>
          <w:szCs w:val="32"/>
        </w:rPr>
        <w:t>心血管并发症。</w:t>
      </w:r>
      <w:r w:rsidRPr="00842083">
        <w:rPr>
          <w:rFonts w:ascii="仿宋_GB2312" w:eastAsia="仿宋_GB2312"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 xml:space="preserve">　（八）术后处理及注意事项。</w:t>
      </w:r>
      <w:r>
        <w:rPr>
          <w:rFonts w:hint="eastAsia"/>
          <w:sz w:val="32"/>
          <w:szCs w:val="32"/>
        </w:rPr>
        <w:br/>
      </w:r>
      <w:r>
        <w:rPr>
          <w:rFonts w:hint="eastAsia"/>
          <w:sz w:val="32"/>
          <w:szCs w:val="32"/>
        </w:rPr>
        <w:t xml:space="preserve">　</w:t>
      </w:r>
      <w:r>
        <w:rPr>
          <w:rFonts w:ascii="仿宋" w:eastAsia="仿宋" w:hAnsi="仿宋" w:cs="仿宋" w:hint="eastAsia"/>
          <w:sz w:val="32"/>
          <w:szCs w:val="32"/>
        </w:rPr>
        <w:t xml:space="preserve">　</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鼓励患者术后早期下床活动，以减少腹膜透析液引流不畅的发生。</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lastRenderedPageBreak/>
        <w:t xml:space="preserve">　　</w:t>
      </w:r>
      <w:r w:rsidRPr="00842083">
        <w:rPr>
          <w:rFonts w:ascii="仿宋_GB2312" w:eastAsia="仿宋_GB2312" w:hAnsi="仿宋" w:cs="仿宋" w:hint="eastAsia"/>
          <w:sz w:val="32"/>
          <w:szCs w:val="32"/>
        </w:rPr>
        <w:t>2.</w:t>
      </w:r>
      <w:r w:rsidRPr="00842083">
        <w:rPr>
          <w:rFonts w:ascii="仿宋_GB2312" w:eastAsia="仿宋_GB2312" w:hAnsi="仿宋" w:cs="仿宋" w:hint="eastAsia"/>
          <w:sz w:val="32"/>
          <w:szCs w:val="32"/>
        </w:rPr>
        <w:t>术后导管应制动以利于导管出口处的愈合，减少渗漏、功能不良及导管相关感染的发生。</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r w:rsidRPr="00842083">
        <w:rPr>
          <w:rFonts w:ascii="仿宋_GB2312" w:eastAsia="仿宋_GB2312" w:hAnsi="仿宋" w:cs="仿宋" w:hint="eastAsia"/>
          <w:sz w:val="32"/>
          <w:szCs w:val="32"/>
        </w:rPr>
        <w:t>3.</w:t>
      </w:r>
      <w:r w:rsidRPr="00842083">
        <w:rPr>
          <w:rFonts w:ascii="仿宋_GB2312" w:eastAsia="仿宋_GB2312" w:hAnsi="仿宋" w:cs="仿宋" w:hint="eastAsia"/>
          <w:sz w:val="32"/>
          <w:szCs w:val="32"/>
        </w:rPr>
        <w:t>建议术后</w:t>
      </w:r>
      <w:r w:rsidRPr="00842083">
        <w:rPr>
          <w:rFonts w:ascii="仿宋_GB2312" w:eastAsia="仿宋_GB2312" w:hAnsi="仿宋" w:cs="仿宋" w:hint="eastAsia"/>
          <w:sz w:val="32"/>
          <w:szCs w:val="32"/>
        </w:rPr>
        <w:t>1</w:t>
      </w:r>
      <w:r w:rsidRPr="00842083">
        <w:rPr>
          <w:rFonts w:ascii="仿宋_GB2312" w:eastAsia="仿宋_GB2312" w:hAnsi="仿宋" w:cs="仿宋" w:hint="eastAsia"/>
          <w:sz w:val="32"/>
          <w:szCs w:val="32"/>
        </w:rPr>
        <w:t>个月门诊行腹膜平衡试验（</w:t>
      </w:r>
      <w:r w:rsidRPr="00842083">
        <w:rPr>
          <w:rFonts w:ascii="仿宋_GB2312" w:eastAsia="仿宋_GB2312" w:hAnsi="仿宋" w:cs="仿宋" w:hint="eastAsia"/>
          <w:sz w:val="32"/>
          <w:szCs w:val="32"/>
        </w:rPr>
        <w:t>PET</w:t>
      </w:r>
      <w:r w:rsidRPr="00842083">
        <w:rPr>
          <w:rFonts w:ascii="仿宋_GB2312" w:eastAsia="仿宋_GB2312" w:hAnsi="仿宋" w:cs="仿宋" w:hint="eastAsia"/>
          <w:sz w:val="32"/>
          <w:szCs w:val="32"/>
        </w:rPr>
        <w:t>），半年后更换</w:t>
      </w:r>
      <w:r w:rsidRPr="00842083">
        <w:rPr>
          <w:rFonts w:ascii="仿宋_GB2312" w:eastAsia="仿宋_GB2312" w:hAnsi="仿宋" w:cs="仿宋" w:hint="eastAsia"/>
          <w:sz w:val="32"/>
          <w:szCs w:val="32"/>
        </w:rPr>
        <w:t>9</w:t>
      </w:r>
      <w:r w:rsidRPr="00842083">
        <w:rPr>
          <w:rFonts w:ascii="仿宋_GB2312" w:eastAsia="仿宋_GB2312" w:hAnsi="仿宋" w:cs="仿宋" w:hint="eastAsia"/>
          <w:sz w:val="32"/>
          <w:szCs w:val="32"/>
        </w:rPr>
        <w:t>寸短管，每</w:t>
      </w:r>
      <w:r w:rsidRPr="00842083">
        <w:rPr>
          <w:rFonts w:ascii="仿宋_GB2312" w:eastAsia="仿宋_GB2312" w:hAnsi="仿宋" w:cs="仿宋" w:hint="eastAsia"/>
          <w:sz w:val="32"/>
          <w:szCs w:val="32"/>
        </w:rPr>
        <w:t>1-3</w:t>
      </w:r>
      <w:r w:rsidRPr="00842083">
        <w:rPr>
          <w:rFonts w:ascii="仿宋_GB2312" w:eastAsia="仿宋_GB2312" w:hAnsi="仿宋" w:cs="仿宋" w:hint="eastAsia"/>
          <w:sz w:val="32"/>
          <w:szCs w:val="32"/>
        </w:rPr>
        <w:t>个月腹透门诊随访。</w:t>
      </w:r>
      <w:r w:rsidRPr="00842083">
        <w:rPr>
          <w:rFonts w:ascii="仿宋_GB2312" w:eastAsia="仿宋_GB2312" w:hAnsi="仿宋" w:cs="仿宋" w:hint="eastAsia"/>
          <w:sz w:val="32"/>
          <w:szCs w:val="32"/>
        </w:rPr>
        <w:br/>
      </w:r>
      <w:r w:rsidRPr="00842083">
        <w:rPr>
          <w:rFonts w:ascii="仿宋_GB2312" w:eastAsia="仿宋_GB2312" w:hAnsi="仿宋" w:cs="仿宋" w:hint="eastAsia"/>
          <w:sz w:val="32"/>
          <w:szCs w:val="32"/>
        </w:rPr>
        <w:t xml:space="preserve">　　</w:t>
      </w:r>
    </w:p>
    <w:p w:rsidR="00842083" w:rsidRDefault="00842083">
      <w:pPr>
        <w:widowControl/>
        <w:jc w:val="left"/>
        <w:rPr>
          <w:rFonts w:ascii="仿宋_GB2312" w:eastAsia="仿宋_GB2312" w:hAnsi="仿宋" w:cs="仿宋"/>
          <w:sz w:val="32"/>
          <w:szCs w:val="32"/>
        </w:rPr>
      </w:pPr>
      <w:r>
        <w:rPr>
          <w:rFonts w:ascii="仿宋_GB2312" w:eastAsia="仿宋_GB2312" w:hAnsi="仿宋" w:cs="仿宋"/>
          <w:sz w:val="32"/>
          <w:szCs w:val="32"/>
        </w:rPr>
        <w:br w:type="page"/>
      </w:r>
    </w:p>
    <w:p w:rsidR="000721F3" w:rsidRPr="000721F3" w:rsidRDefault="003371D8" w:rsidP="000721F3">
      <w:pPr>
        <w:spacing w:line="600" w:lineRule="exact"/>
        <w:jc w:val="center"/>
        <w:rPr>
          <w:rFonts w:ascii="黑体" w:eastAsia="黑体" w:hAnsi="黑体" w:hint="eastAsia"/>
          <w:sz w:val="32"/>
          <w:szCs w:val="32"/>
        </w:rPr>
      </w:pPr>
      <w:r w:rsidRPr="000721F3">
        <w:rPr>
          <w:rFonts w:ascii="黑体" w:eastAsia="黑体" w:hAnsi="黑体" w:hint="eastAsia"/>
          <w:sz w:val="32"/>
          <w:szCs w:val="32"/>
        </w:rPr>
        <w:lastRenderedPageBreak/>
        <w:t>门诊腹膜透析临床路径</w:t>
      </w:r>
    </w:p>
    <w:p w:rsidR="00521C17" w:rsidRDefault="003371D8">
      <w:pPr>
        <w:spacing w:line="600" w:lineRule="exact"/>
        <w:rPr>
          <w:rFonts w:eastAsia="楷体"/>
          <w:sz w:val="32"/>
          <w:szCs w:val="32"/>
        </w:rPr>
      </w:pPr>
      <w:r>
        <w:rPr>
          <w:rFonts w:hint="eastAsia"/>
          <w:sz w:val="32"/>
          <w:szCs w:val="32"/>
        </w:rPr>
        <w:t xml:space="preserve">　　</w:t>
      </w:r>
      <w:r>
        <w:rPr>
          <w:rFonts w:ascii="楷体" w:eastAsia="楷体" w:hAnsi="楷体" w:cs="楷体" w:hint="eastAsia"/>
          <w:b/>
          <w:bCs/>
          <w:sz w:val="32"/>
          <w:szCs w:val="32"/>
        </w:rPr>
        <w:t>（一）适用对象。</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 xml:space="preserve">　第一诊断为腹膜透析（</w:t>
      </w:r>
      <w:r>
        <w:rPr>
          <w:rFonts w:ascii="仿宋" w:eastAsia="仿宋" w:hAnsi="仿宋" w:cs="仿宋" w:hint="eastAsia"/>
          <w:sz w:val="32"/>
          <w:szCs w:val="32"/>
        </w:rPr>
        <w:t>ICD</w:t>
      </w:r>
      <w:r>
        <w:rPr>
          <w:rFonts w:ascii="仿宋" w:eastAsia="仿宋" w:hAnsi="仿宋" w:cs="仿宋" w:hint="eastAsia"/>
          <w:sz w:val="32"/>
          <w:szCs w:val="32"/>
        </w:rPr>
        <w:t>－</w:t>
      </w:r>
      <w:r>
        <w:rPr>
          <w:rFonts w:ascii="仿宋" w:eastAsia="仿宋" w:hAnsi="仿宋" w:cs="仿宋" w:hint="eastAsia"/>
          <w:sz w:val="32"/>
          <w:szCs w:val="32"/>
        </w:rPr>
        <w:t>10</w:t>
      </w:r>
      <w:r>
        <w:rPr>
          <w:rFonts w:ascii="仿宋" w:eastAsia="仿宋" w:hAnsi="仿宋" w:cs="仿宋" w:hint="eastAsia"/>
          <w:sz w:val="32"/>
          <w:szCs w:val="32"/>
        </w:rPr>
        <w:t>：</w:t>
      </w:r>
      <w:r>
        <w:rPr>
          <w:rFonts w:ascii="仿宋" w:eastAsia="仿宋" w:hAnsi="仿宋" w:cs="仿宋" w:hint="eastAsia"/>
          <w:sz w:val="32"/>
          <w:szCs w:val="32"/>
        </w:rPr>
        <w:t>Z49.201</w:t>
      </w:r>
      <w:r>
        <w:rPr>
          <w:rFonts w:ascii="仿宋" w:eastAsia="仿宋" w:hAnsi="仿宋" w:cs="仿宋" w:hint="eastAsia"/>
          <w:sz w:val="32"/>
          <w:szCs w:val="32"/>
        </w:rPr>
        <w:t>）</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 xml:space="preserve">　（二）选择治疗方案的依据。</w:t>
      </w:r>
      <w:r>
        <w:rPr>
          <w:rFonts w:hint="eastAsia"/>
          <w:sz w:val="32"/>
          <w:szCs w:val="32"/>
        </w:rPr>
        <w:br/>
      </w:r>
      <w:r>
        <w:rPr>
          <w:rFonts w:hint="eastAsia"/>
          <w:sz w:val="32"/>
          <w:szCs w:val="32"/>
        </w:rPr>
        <w:t xml:space="preserve">　</w:t>
      </w:r>
      <w:r>
        <w:rPr>
          <w:rFonts w:ascii="仿宋" w:eastAsia="仿宋" w:hAnsi="仿宋" w:cs="仿宋" w:hint="eastAsia"/>
          <w:sz w:val="32"/>
          <w:szCs w:val="32"/>
        </w:rPr>
        <w:t xml:space="preserve">　根据中华医学会肾脏病学分会编著的《血</w:t>
      </w:r>
      <w:r>
        <w:rPr>
          <w:rFonts w:ascii="仿宋" w:eastAsia="仿宋" w:hAnsi="仿宋" w:cs="仿宋" w:hint="eastAsia"/>
          <w:sz w:val="32"/>
          <w:szCs w:val="32"/>
        </w:rPr>
        <w:t>液净化标准操作规程》和《腹膜透析标准操作规程》。</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（三）标准诊疗时间为</w:t>
      </w:r>
      <w:r>
        <w:rPr>
          <w:rFonts w:ascii="楷体" w:eastAsia="楷体" w:hAnsi="楷体" w:cs="楷体" w:hint="eastAsia"/>
          <w:b/>
          <w:bCs/>
          <w:sz w:val="32"/>
          <w:szCs w:val="32"/>
        </w:rPr>
        <w:t>1</w:t>
      </w:r>
      <w:r>
        <w:rPr>
          <w:rFonts w:ascii="楷体" w:eastAsia="楷体" w:hAnsi="楷体" w:cs="楷体" w:hint="eastAsia"/>
          <w:b/>
          <w:bCs/>
          <w:sz w:val="32"/>
          <w:szCs w:val="32"/>
        </w:rPr>
        <w:t>天。</w:t>
      </w:r>
      <w:r>
        <w:rPr>
          <w:rFonts w:ascii="楷体" w:eastAsia="楷体" w:hAnsi="楷体" w:cs="楷体" w:hint="eastAsia"/>
          <w:b/>
          <w:bCs/>
          <w:sz w:val="32"/>
          <w:szCs w:val="32"/>
        </w:rPr>
        <w:br/>
      </w:r>
      <w:r>
        <w:rPr>
          <w:rFonts w:ascii="楷体" w:eastAsia="楷体" w:hAnsi="楷体" w:cs="楷体" w:hint="eastAsia"/>
          <w:b/>
          <w:bCs/>
          <w:sz w:val="32"/>
          <w:szCs w:val="32"/>
        </w:rPr>
        <w:t xml:space="preserve">　　（四）进入路径标准。</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第一诊断必须符合</w:t>
      </w:r>
      <w:r>
        <w:rPr>
          <w:rFonts w:ascii="仿宋" w:eastAsia="仿宋" w:hAnsi="仿宋" w:cs="仿宋" w:hint="eastAsia"/>
          <w:sz w:val="32"/>
          <w:szCs w:val="32"/>
        </w:rPr>
        <w:t>ICD-10</w:t>
      </w:r>
      <w:r>
        <w:rPr>
          <w:rFonts w:ascii="仿宋" w:eastAsia="仿宋" w:hAnsi="仿宋" w:cs="仿宋" w:hint="eastAsia"/>
          <w:sz w:val="32"/>
          <w:szCs w:val="32"/>
        </w:rPr>
        <w:t>：</w:t>
      </w:r>
      <w:r>
        <w:rPr>
          <w:rFonts w:ascii="仿宋" w:eastAsia="仿宋" w:hAnsi="仿宋" w:cs="仿宋" w:hint="eastAsia"/>
          <w:sz w:val="32"/>
          <w:szCs w:val="32"/>
        </w:rPr>
        <w:t>Z49.201</w:t>
      </w:r>
      <w:r>
        <w:rPr>
          <w:rFonts w:ascii="仿宋" w:eastAsia="仿宋" w:hAnsi="仿宋" w:cs="仿宋" w:hint="eastAsia"/>
          <w:sz w:val="32"/>
          <w:szCs w:val="32"/>
        </w:rPr>
        <w:t>疾病编码。</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当患者同时具有其他疾病诊断，不需要特殊处理或不影响门诊的随访流程，可以进入路径。</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（五）腹膜透析专职护士的访视流程。</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留取必需的检验标本（血、尿和</w:t>
      </w:r>
      <w:proofErr w:type="gramStart"/>
      <w:r>
        <w:rPr>
          <w:rFonts w:ascii="仿宋" w:eastAsia="仿宋" w:hAnsi="仿宋" w:cs="仿宋" w:hint="eastAsia"/>
          <w:sz w:val="32"/>
          <w:szCs w:val="32"/>
        </w:rPr>
        <w:t>腹透</w:t>
      </w:r>
      <w:proofErr w:type="gramEnd"/>
      <w:r>
        <w:rPr>
          <w:rFonts w:ascii="仿宋" w:eastAsia="仿宋" w:hAnsi="仿宋" w:cs="仿宋" w:hint="eastAsia"/>
          <w:sz w:val="32"/>
          <w:szCs w:val="32"/>
        </w:rPr>
        <w:t>液）。腹膜透析患者的门诊检测指标及频度根据《腹膜透析标准操作规程》执行。</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一般情况评估及体格检查：</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）检查患者每日透析记录；询问临床症状、腹膜透析相关情况</w:t>
      </w:r>
      <w:r>
        <w:rPr>
          <w:rFonts w:ascii="仿宋" w:eastAsia="仿宋" w:hAnsi="仿宋" w:cs="仿宋" w:hint="eastAsia"/>
          <w:sz w:val="32"/>
          <w:szCs w:val="32"/>
        </w:rPr>
        <w:t>（</w:t>
      </w:r>
      <w:proofErr w:type="gramStart"/>
      <w:r>
        <w:rPr>
          <w:rFonts w:ascii="仿宋" w:eastAsia="仿宋" w:hAnsi="仿宋" w:cs="仿宋" w:hint="eastAsia"/>
          <w:sz w:val="32"/>
          <w:szCs w:val="32"/>
        </w:rPr>
        <w:t>换液操作</w:t>
      </w:r>
      <w:proofErr w:type="gramEnd"/>
      <w:r>
        <w:rPr>
          <w:rFonts w:ascii="仿宋" w:eastAsia="仿宋" w:hAnsi="仿宋" w:cs="仿宋" w:hint="eastAsia"/>
          <w:sz w:val="32"/>
          <w:szCs w:val="32"/>
        </w:rPr>
        <w:t>、管路、透析处方执行情况及腹膜透析并发症等）。</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）核对用药情况；测量血压、心率、体重；填写随访表格；必要时可对患者进行心理健康及生存质量评估。</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腹膜透析导管出口及隧道检查。</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腹膜平衡试验的操作（按照《腹膜透析标准操作规程》执行，腹膜透析每</w:t>
      </w: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12</w:t>
      </w:r>
      <w:r>
        <w:rPr>
          <w:rFonts w:ascii="仿宋" w:eastAsia="仿宋" w:hAnsi="仿宋" w:cs="仿宋" w:hint="eastAsia"/>
          <w:sz w:val="32"/>
          <w:szCs w:val="32"/>
        </w:rPr>
        <w:t>月操作一次）。</w:t>
      </w:r>
      <w:r>
        <w:rPr>
          <w:rFonts w:ascii="仿宋" w:eastAsia="仿宋" w:hAnsi="仿宋" w:cs="仿宋" w:hint="eastAsia"/>
          <w:sz w:val="32"/>
          <w:szCs w:val="32"/>
        </w:rPr>
        <w:br/>
      </w:r>
      <w:r>
        <w:rPr>
          <w:rFonts w:ascii="仿宋" w:eastAsia="仿宋" w:hAnsi="仿宋" w:cs="仿宋" w:hint="eastAsia"/>
          <w:sz w:val="32"/>
          <w:szCs w:val="32"/>
        </w:rPr>
        <w:lastRenderedPageBreak/>
        <w:t xml:space="preserve">　　</w:t>
      </w:r>
      <w:r>
        <w:rPr>
          <w:rFonts w:ascii="仿宋" w:eastAsia="仿宋" w:hAnsi="仿宋" w:cs="仿宋" w:hint="eastAsia"/>
          <w:sz w:val="32"/>
          <w:szCs w:val="32"/>
        </w:rPr>
        <w:t>5.</w:t>
      </w:r>
      <w:r>
        <w:rPr>
          <w:rFonts w:ascii="仿宋" w:eastAsia="仿宋" w:hAnsi="仿宋" w:cs="仿宋" w:hint="eastAsia"/>
          <w:sz w:val="32"/>
          <w:szCs w:val="32"/>
        </w:rPr>
        <w:t>更换腹膜透析短管（腹膜透析每</w:t>
      </w:r>
      <w:r>
        <w:rPr>
          <w:rFonts w:ascii="仿宋" w:eastAsia="仿宋" w:hAnsi="仿宋" w:cs="仿宋" w:hint="eastAsia"/>
          <w:sz w:val="32"/>
          <w:szCs w:val="32"/>
        </w:rPr>
        <w:t>6</w:t>
      </w:r>
      <w:r>
        <w:rPr>
          <w:rFonts w:ascii="仿宋" w:eastAsia="仿宋" w:hAnsi="仿宋" w:cs="仿宋" w:hint="eastAsia"/>
          <w:sz w:val="32"/>
          <w:szCs w:val="32"/>
        </w:rPr>
        <w:t>个月更换一次）。</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6.</w:t>
      </w:r>
      <w:r>
        <w:rPr>
          <w:rFonts w:ascii="仿宋" w:eastAsia="仿宋" w:hAnsi="仿宋" w:cs="仿宋" w:hint="eastAsia"/>
          <w:sz w:val="32"/>
          <w:szCs w:val="32"/>
        </w:rPr>
        <w:t>腹膜透析相关知识的再培训与宣教（每</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月一次，必要时增加次数）。</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7.</w:t>
      </w:r>
      <w:r>
        <w:rPr>
          <w:rFonts w:ascii="仿宋" w:eastAsia="仿宋" w:hAnsi="仿宋" w:cs="仿宋" w:hint="eastAsia"/>
          <w:sz w:val="32"/>
          <w:szCs w:val="32"/>
        </w:rPr>
        <w:t>预约下次复诊时间。</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（六）腹膜透析专职医师的访视流程。</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再次进行</w:t>
      </w:r>
      <w:r>
        <w:rPr>
          <w:rFonts w:ascii="仿宋" w:eastAsia="仿宋" w:hAnsi="仿宋" w:cs="仿宋" w:hint="eastAsia"/>
          <w:sz w:val="32"/>
          <w:szCs w:val="32"/>
        </w:rPr>
        <w:t>评估与体检，核对腹透护士的随访记录。</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进行营养评估及指导（与腹透护士共同执行）。</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3.</w:t>
      </w:r>
      <w:r>
        <w:rPr>
          <w:rFonts w:ascii="仿宋" w:eastAsia="仿宋" w:hAnsi="仿宋" w:cs="仿宋" w:hint="eastAsia"/>
          <w:sz w:val="32"/>
          <w:szCs w:val="32"/>
        </w:rPr>
        <w:t>根据随访及检查结果，进行腹透处方以及药物的制定与调整；完善腹膜透析随访记录单。</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（七）电话反馈与指导。</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门诊访视结束后</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周内，腹膜透析专职护士或医师对患者进行电话反馈与指导。</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（八）变异及原因分析。</w:t>
      </w:r>
      <w:r>
        <w:rPr>
          <w:rFonts w:ascii="楷体" w:eastAsia="楷体" w:hAnsi="楷体" w:cs="楷体" w:hint="eastAsia"/>
          <w:b/>
          <w:bCs/>
          <w:sz w:val="32"/>
          <w:szCs w:val="32"/>
        </w:rPr>
        <w:br/>
      </w:r>
      <w:r>
        <w:rPr>
          <w:rFonts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1.</w:t>
      </w:r>
      <w:r>
        <w:rPr>
          <w:rFonts w:ascii="仿宋" w:eastAsia="仿宋" w:hAnsi="仿宋" w:cs="仿宋" w:hint="eastAsia"/>
          <w:sz w:val="32"/>
          <w:szCs w:val="32"/>
        </w:rPr>
        <w:t>发生腹膜透析相关并发症，需要进行住院治疗。</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伴有其他合并症，需要进行其他科室相关的诊断和治疗。</w:t>
      </w:r>
      <w:r>
        <w:rPr>
          <w:rFonts w:ascii="仿宋" w:eastAsia="仿宋" w:hAnsi="仿宋" w:cs="仿宋" w:hint="eastAsia"/>
          <w:sz w:val="32"/>
          <w:szCs w:val="32"/>
        </w:rPr>
        <w:br/>
      </w:r>
      <w:r>
        <w:rPr>
          <w:rFonts w:ascii="仿宋" w:eastAsia="仿宋" w:hAnsi="仿宋" w:cs="仿宋" w:hint="eastAsia"/>
          <w:sz w:val="32"/>
          <w:szCs w:val="32"/>
        </w:rPr>
        <w:t xml:space="preserve">　　腹膜透析患者操作指南</w:t>
      </w:r>
      <w:r>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一、建立</w:t>
      </w:r>
      <w:r w:rsidRPr="000721F3">
        <w:rPr>
          <w:rFonts w:ascii="黑体" w:eastAsia="黑体" w:hAnsi="黑体" w:cs="黑体" w:hint="eastAsia"/>
          <w:sz w:val="32"/>
          <w:szCs w:val="32"/>
        </w:rPr>
        <w:t>腹膜透析</w:t>
      </w:r>
      <w:r>
        <w:rPr>
          <w:rFonts w:ascii="黑体" w:eastAsia="黑体" w:hAnsi="黑体" w:cs="黑体" w:hint="eastAsia"/>
          <w:sz w:val="32"/>
          <w:szCs w:val="32"/>
        </w:rPr>
        <w:t>记录本</w:t>
      </w:r>
      <w:r>
        <w:rPr>
          <w:rFonts w:ascii="黑体" w:eastAsia="黑体" w:hAnsi="黑体" w:cs="黑体" w:hint="eastAsia"/>
          <w:sz w:val="32"/>
          <w:szCs w:val="32"/>
        </w:rPr>
        <w:br/>
      </w:r>
      <w:r>
        <w:rPr>
          <w:rFonts w:ascii="仿宋" w:eastAsia="仿宋" w:hAnsi="仿宋" w:cs="仿宋" w:hint="eastAsia"/>
          <w:sz w:val="32"/>
          <w:szCs w:val="32"/>
        </w:rPr>
        <w:t xml:space="preserve">　　每一名患者在开始规律的腹膜透析后，必须建立腹膜透析记录本，内容要包括每天的血压、体重、每天的腹膜透析的方案、每次的腹膜透析超滤量、每天的尿量，并在患者每次复诊时携带记录本，因为通过记录本医生可以了解到患者在家中的腹膜透析情况以及血压的变化。</w:t>
      </w:r>
      <w:r>
        <w:rPr>
          <w:rFonts w:ascii="仿宋" w:eastAsia="仿宋" w:hAnsi="仿宋" w:cs="仿宋" w:hint="eastAsia"/>
          <w:sz w:val="32"/>
          <w:szCs w:val="32"/>
        </w:rPr>
        <w:br/>
      </w:r>
      <w:r>
        <w:rPr>
          <w:rFonts w:hint="eastAsia"/>
          <w:sz w:val="32"/>
          <w:szCs w:val="32"/>
        </w:rPr>
        <w:t xml:space="preserve">　　</w:t>
      </w:r>
      <w:r w:rsidRPr="000721F3">
        <w:rPr>
          <w:rFonts w:ascii="黑体" w:eastAsia="黑体" w:hAnsi="黑体" w:cs="黑体" w:hint="eastAsia"/>
          <w:sz w:val="32"/>
          <w:szCs w:val="32"/>
        </w:rPr>
        <w:t>二、家庭开展腹膜透析需要准备的物品</w:t>
      </w:r>
      <w:r>
        <w:rPr>
          <w:rFonts w:ascii="仿宋" w:eastAsia="仿宋" w:hAnsi="仿宋" w:cs="仿宋" w:hint="eastAsia"/>
          <w:sz w:val="32"/>
          <w:szCs w:val="32"/>
        </w:rPr>
        <w:br/>
      </w:r>
      <w:r>
        <w:rPr>
          <w:rFonts w:hint="eastAsia"/>
          <w:sz w:val="32"/>
          <w:szCs w:val="32"/>
        </w:rPr>
        <w:lastRenderedPageBreak/>
        <w:t xml:space="preserve">　　</w:t>
      </w:r>
      <w:r>
        <w:rPr>
          <w:rFonts w:ascii="楷体" w:eastAsia="楷体" w:hAnsi="楷体" w:cs="楷体" w:hint="eastAsia"/>
          <w:b/>
          <w:bCs/>
          <w:sz w:val="32"/>
          <w:szCs w:val="32"/>
        </w:rPr>
        <w:t>（一）弹簧秤</w:t>
      </w:r>
      <w:r>
        <w:rPr>
          <w:rFonts w:eastAsia="楷体" w:hint="eastAsia"/>
          <w:b/>
          <w:bCs/>
          <w:sz w:val="32"/>
          <w:szCs w:val="32"/>
        </w:rPr>
        <w:t>。</w:t>
      </w:r>
    </w:p>
    <w:p w:rsidR="00521C17" w:rsidRDefault="003371D8">
      <w:pPr>
        <w:spacing w:line="600" w:lineRule="exact"/>
        <w:ind w:firstLineChars="200" w:firstLine="640"/>
        <w:rPr>
          <w:rFonts w:eastAsia="楷体"/>
          <w:sz w:val="32"/>
          <w:szCs w:val="32"/>
        </w:rPr>
      </w:pPr>
      <w:r>
        <w:rPr>
          <w:rFonts w:ascii="仿宋" w:eastAsia="仿宋" w:hAnsi="仿宋" w:cs="仿宋" w:hint="eastAsia"/>
          <w:sz w:val="32"/>
          <w:szCs w:val="32"/>
        </w:rPr>
        <w:t>用来估算腹膜透析液的剂量。</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（二）塑料桶</w:t>
      </w:r>
      <w:r>
        <w:rPr>
          <w:rFonts w:eastAsia="楷体" w:hint="eastAsia"/>
          <w:b/>
          <w:bCs/>
          <w:sz w:val="32"/>
          <w:szCs w:val="32"/>
        </w:rPr>
        <w:t>。</w:t>
      </w:r>
    </w:p>
    <w:p w:rsidR="00521C17" w:rsidRDefault="003371D8">
      <w:pPr>
        <w:spacing w:line="600" w:lineRule="exact"/>
        <w:ind w:firstLineChars="200" w:firstLine="640"/>
        <w:rPr>
          <w:rFonts w:eastAsia="楷体"/>
          <w:sz w:val="32"/>
          <w:szCs w:val="32"/>
        </w:rPr>
      </w:pPr>
      <w:r>
        <w:rPr>
          <w:rFonts w:ascii="仿宋" w:eastAsia="仿宋" w:hAnsi="仿宋" w:cs="仿宋" w:hint="eastAsia"/>
          <w:sz w:val="32"/>
          <w:szCs w:val="32"/>
        </w:rPr>
        <w:t>用来放置腹膜透析引流液袋。</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（三）专用毛巾</w:t>
      </w:r>
      <w:r>
        <w:rPr>
          <w:rFonts w:eastAsia="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每次做腹膜透析之前需把手洗净之后用毛巾擦干双手。</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（四）口罩</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腹膜透析操作属于无菌操作，因此操作者与患</w:t>
      </w:r>
      <w:r>
        <w:rPr>
          <w:rFonts w:ascii="仿宋" w:eastAsia="仿宋" w:hAnsi="仿宋" w:cs="仿宋" w:hint="eastAsia"/>
          <w:sz w:val="32"/>
          <w:szCs w:val="32"/>
        </w:rPr>
        <w:t>者均应带口罩。</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（五）紫外线灯或空气消毒机</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用来进行房间的空气消毒。</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（六）专用量杯</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用来测量每日的尿量与腹膜透析引流液量。</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（七）剪刀</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用来剪开引流液袋。</w:t>
      </w:r>
      <w:r>
        <w:rPr>
          <w:rFonts w:hint="eastAsia"/>
          <w:sz w:val="32"/>
          <w:szCs w:val="32"/>
        </w:rPr>
        <w:br/>
      </w:r>
      <w:r>
        <w:rPr>
          <w:rFonts w:hint="eastAsia"/>
          <w:sz w:val="32"/>
          <w:szCs w:val="32"/>
        </w:rPr>
        <w:t xml:space="preserve">　</w:t>
      </w:r>
      <w:r>
        <w:rPr>
          <w:rFonts w:ascii="楷体" w:eastAsia="楷体" w:hAnsi="楷体" w:cs="楷体" w:hint="eastAsia"/>
          <w:b/>
          <w:bCs/>
          <w:sz w:val="32"/>
          <w:szCs w:val="32"/>
        </w:rPr>
        <w:t xml:space="preserve">　（八）墙壁挂钩或落地衣架</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用来悬挂新鲜腹膜透析液袋。</w:t>
      </w:r>
      <w:r>
        <w:rPr>
          <w:rFonts w:hint="eastAsia"/>
          <w:sz w:val="32"/>
          <w:szCs w:val="32"/>
        </w:rPr>
        <w:br/>
      </w:r>
      <w:r>
        <w:rPr>
          <w:rFonts w:hint="eastAsia"/>
          <w:sz w:val="32"/>
          <w:szCs w:val="32"/>
        </w:rPr>
        <w:t xml:space="preserve">　</w:t>
      </w:r>
      <w:r>
        <w:rPr>
          <w:rFonts w:ascii="楷体" w:eastAsia="楷体" w:hAnsi="楷体" w:cs="楷体" w:hint="eastAsia"/>
          <w:b/>
          <w:bCs/>
          <w:sz w:val="32"/>
          <w:szCs w:val="32"/>
        </w:rPr>
        <w:t xml:space="preserve">　（九）体温计</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用来测量体温。</w:t>
      </w:r>
      <w:r>
        <w:rPr>
          <w:rFonts w:hint="eastAsia"/>
          <w:sz w:val="32"/>
          <w:szCs w:val="32"/>
        </w:rPr>
        <w:br/>
      </w:r>
      <w:r>
        <w:rPr>
          <w:rFonts w:hint="eastAsia"/>
          <w:sz w:val="32"/>
          <w:szCs w:val="32"/>
        </w:rPr>
        <w:t xml:space="preserve">　　</w:t>
      </w:r>
      <w:r>
        <w:rPr>
          <w:rFonts w:ascii="楷体" w:eastAsia="楷体" w:hAnsi="楷体" w:cs="楷体" w:hint="eastAsia"/>
          <w:b/>
          <w:bCs/>
          <w:sz w:val="32"/>
          <w:szCs w:val="32"/>
        </w:rPr>
        <w:t>（十）血压计</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用来每日测量血压。</w:t>
      </w:r>
      <w:r>
        <w:rPr>
          <w:rFonts w:hint="eastAsia"/>
          <w:sz w:val="32"/>
          <w:szCs w:val="32"/>
        </w:rPr>
        <w:br/>
      </w:r>
      <w:r>
        <w:rPr>
          <w:rFonts w:hint="eastAsia"/>
          <w:sz w:val="32"/>
          <w:szCs w:val="32"/>
        </w:rPr>
        <w:t xml:space="preserve">　　</w:t>
      </w:r>
      <w:r>
        <w:rPr>
          <w:rFonts w:ascii="楷体" w:eastAsia="楷体" w:hAnsi="楷体" w:cs="楷体" w:hint="eastAsia"/>
          <w:b/>
          <w:bCs/>
          <w:sz w:val="32"/>
          <w:szCs w:val="32"/>
        </w:rPr>
        <w:t>（十一）体重计</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用来每日测量体重。</w:t>
      </w:r>
      <w:r>
        <w:rPr>
          <w:rFonts w:hint="eastAsia"/>
          <w:sz w:val="32"/>
          <w:szCs w:val="32"/>
        </w:rPr>
        <w:br/>
      </w:r>
      <w:r>
        <w:rPr>
          <w:rFonts w:hint="eastAsia"/>
          <w:sz w:val="32"/>
          <w:szCs w:val="32"/>
        </w:rPr>
        <w:lastRenderedPageBreak/>
        <w:t xml:space="preserve">　　</w:t>
      </w:r>
      <w:r>
        <w:rPr>
          <w:rFonts w:ascii="楷体" w:eastAsia="楷体" w:hAnsi="楷体" w:cs="楷体" w:hint="eastAsia"/>
          <w:b/>
          <w:bCs/>
          <w:sz w:val="32"/>
          <w:szCs w:val="32"/>
        </w:rPr>
        <w:t>（十二）微波炉</w:t>
      </w:r>
      <w:r>
        <w:rPr>
          <w:rFonts w:ascii="楷体" w:eastAsia="楷体" w:hAnsi="楷体" w:cs="楷体" w:hint="eastAsia"/>
          <w:b/>
          <w:bCs/>
          <w:sz w:val="32"/>
          <w:szCs w:val="32"/>
        </w:rPr>
        <w:t>。</w:t>
      </w:r>
    </w:p>
    <w:p w:rsidR="00521C17" w:rsidRDefault="003371D8">
      <w:pPr>
        <w:spacing w:line="600" w:lineRule="exact"/>
        <w:ind w:firstLineChars="200" w:firstLine="640"/>
        <w:rPr>
          <w:rFonts w:ascii="楷体" w:eastAsia="楷体" w:hAnsi="楷体" w:cs="楷体"/>
          <w:b/>
          <w:bCs/>
          <w:sz w:val="32"/>
          <w:szCs w:val="32"/>
        </w:rPr>
      </w:pPr>
      <w:r>
        <w:rPr>
          <w:rFonts w:ascii="仿宋" w:eastAsia="仿宋" w:hAnsi="仿宋" w:cs="仿宋" w:hint="eastAsia"/>
          <w:sz w:val="32"/>
          <w:szCs w:val="32"/>
        </w:rPr>
        <w:t>用来加热新鲜腹膜透析液。</w:t>
      </w:r>
      <w:r>
        <w:rPr>
          <w:rFonts w:hint="eastAsia"/>
          <w:sz w:val="32"/>
          <w:szCs w:val="32"/>
        </w:rPr>
        <w:br/>
      </w:r>
      <w:r>
        <w:rPr>
          <w:rFonts w:hint="eastAsia"/>
          <w:sz w:val="32"/>
          <w:szCs w:val="32"/>
        </w:rPr>
        <w:t xml:space="preserve">　　</w:t>
      </w:r>
      <w:r>
        <w:rPr>
          <w:rFonts w:ascii="楷体" w:eastAsia="楷体" w:hAnsi="楷体" w:cs="楷体" w:hint="eastAsia"/>
          <w:b/>
          <w:bCs/>
          <w:sz w:val="32"/>
          <w:szCs w:val="32"/>
        </w:rPr>
        <w:t>（十三）腹膜透析记录本</w:t>
      </w:r>
      <w:r>
        <w:rPr>
          <w:rFonts w:ascii="楷体" w:eastAsia="楷体" w:hAnsi="楷体" w:cs="楷体" w:hint="eastAsia"/>
          <w:b/>
          <w:bCs/>
          <w:sz w:val="32"/>
          <w:szCs w:val="32"/>
        </w:rPr>
        <w:t>。</w:t>
      </w:r>
    </w:p>
    <w:p w:rsidR="00521C17" w:rsidRDefault="003371D8" w:rsidP="00552EC0">
      <w:pPr>
        <w:spacing w:line="600" w:lineRule="exact"/>
        <w:ind w:firstLineChars="200" w:firstLine="640"/>
        <w:rPr>
          <w:sz w:val="32"/>
          <w:szCs w:val="32"/>
        </w:rPr>
      </w:pPr>
      <w:r>
        <w:rPr>
          <w:rFonts w:ascii="仿宋" w:eastAsia="仿宋" w:hAnsi="仿宋" w:cs="仿宋" w:hint="eastAsia"/>
          <w:sz w:val="32"/>
          <w:szCs w:val="32"/>
        </w:rPr>
        <w:t>记录每次的腹膜透析情况和超滤情况。</w:t>
      </w:r>
      <w:r>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 xml:space="preserve">　三、腹膜透析操作的准备工作</w:t>
      </w:r>
      <w:r>
        <w:rPr>
          <w:rFonts w:ascii="黑体" w:eastAsia="黑体" w:hAnsi="黑体" w:cs="黑体" w:hint="eastAsia"/>
          <w:sz w:val="32"/>
          <w:szCs w:val="32"/>
        </w:rPr>
        <w:br/>
      </w:r>
      <w:r>
        <w:rPr>
          <w:rFonts w:hint="eastAsia"/>
          <w:sz w:val="32"/>
          <w:szCs w:val="32"/>
        </w:rPr>
        <w:t xml:space="preserve">　　</w:t>
      </w:r>
      <w:r>
        <w:rPr>
          <w:rFonts w:ascii="仿宋" w:eastAsia="仿宋" w:hAnsi="仿宋" w:cs="仿宋" w:hint="eastAsia"/>
          <w:sz w:val="32"/>
          <w:szCs w:val="32"/>
        </w:rPr>
        <w:t>在操作前应该先做好准备工作，清洁房间并进行</w:t>
      </w:r>
      <w:r>
        <w:rPr>
          <w:rFonts w:ascii="仿宋" w:eastAsia="仿宋" w:hAnsi="仿宋" w:cs="仿宋" w:hint="eastAsia"/>
          <w:sz w:val="32"/>
          <w:szCs w:val="32"/>
        </w:rPr>
        <w:t>30</w:t>
      </w:r>
      <w:r>
        <w:rPr>
          <w:rFonts w:ascii="仿宋" w:eastAsia="仿宋" w:hAnsi="仿宋" w:cs="仿宋" w:hint="eastAsia"/>
          <w:sz w:val="32"/>
          <w:szCs w:val="32"/>
        </w:rPr>
        <w:t>分钟的空气消毒，加热腹膜透析液（可用</w:t>
      </w:r>
      <w:proofErr w:type="gramStart"/>
      <w:r>
        <w:rPr>
          <w:rFonts w:ascii="仿宋" w:eastAsia="仿宋" w:hAnsi="仿宋" w:cs="仿宋" w:hint="eastAsia"/>
          <w:sz w:val="32"/>
          <w:szCs w:val="32"/>
        </w:rPr>
        <w:t>微波炉低火加热</w:t>
      </w:r>
      <w:proofErr w:type="gramEnd"/>
      <w:r>
        <w:rPr>
          <w:rFonts w:ascii="仿宋" w:eastAsia="仿宋" w:hAnsi="仿宋" w:cs="仿宋" w:hint="eastAsia"/>
          <w:sz w:val="32"/>
          <w:szCs w:val="32"/>
        </w:rPr>
        <w:t>36-380C</w:t>
      </w:r>
      <w:r>
        <w:rPr>
          <w:rFonts w:ascii="仿宋" w:eastAsia="仿宋" w:hAnsi="仿宋" w:cs="仿宋" w:hint="eastAsia"/>
          <w:sz w:val="32"/>
          <w:szCs w:val="32"/>
        </w:rPr>
        <w:t>即可），准备好蓝夹子、碘伏帽、塑料桶，戴口罩、洗手。</w:t>
      </w:r>
      <w:r>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四、理想的腹膜透析环境监测</w:t>
      </w:r>
      <w:r>
        <w:rPr>
          <w:rFonts w:ascii="黑体" w:eastAsia="黑体" w:hAnsi="黑体" w:cs="黑体" w:hint="eastAsia"/>
          <w:sz w:val="32"/>
          <w:szCs w:val="32"/>
        </w:rPr>
        <w:br/>
      </w:r>
      <w:r>
        <w:rPr>
          <w:rFonts w:hint="eastAsia"/>
          <w:sz w:val="32"/>
          <w:szCs w:val="32"/>
        </w:rPr>
        <w:t xml:space="preserve">　　</w:t>
      </w:r>
      <w:r w:rsidRPr="000721F3">
        <w:rPr>
          <w:rFonts w:ascii="仿宋" w:eastAsia="仿宋" w:hAnsi="仿宋" w:cs="仿宋" w:hint="eastAsia"/>
          <w:sz w:val="32"/>
          <w:szCs w:val="32"/>
        </w:rPr>
        <w:t>（一）独立的操作房间，或在房间一角辟出</w:t>
      </w:r>
      <w:r w:rsidRPr="000721F3">
        <w:rPr>
          <w:rFonts w:ascii="仿宋" w:eastAsia="仿宋" w:hAnsi="仿宋" w:cs="仿宋" w:hint="eastAsia"/>
          <w:sz w:val="32"/>
          <w:szCs w:val="32"/>
        </w:rPr>
        <w:t>3*3</w:t>
      </w:r>
      <w:r w:rsidRPr="000721F3">
        <w:rPr>
          <w:rFonts w:ascii="仿宋" w:eastAsia="仿宋" w:hAnsi="仿宋" w:cs="仿宋" w:hint="eastAsia"/>
          <w:sz w:val="32"/>
          <w:szCs w:val="32"/>
        </w:rPr>
        <w:t>平方米相对独立的房间。</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w:t>
      </w:r>
      <w:r w:rsidRPr="000721F3">
        <w:rPr>
          <w:rFonts w:ascii="仿宋" w:eastAsia="仿宋" w:hAnsi="仿宋" w:cs="仿宋" w:hint="eastAsia"/>
          <w:sz w:val="32"/>
          <w:szCs w:val="32"/>
        </w:rPr>
        <w:t>（二）操作间内无宠物，无盆栽带泥土植物。</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（三）室内空气好，可开窗通风，窗户也可以完全关闭。</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（四）室内光线充足，不潮湿，屋顶及墙壁无墙皮脱落，设施简单清洁，表面无灰尘。</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（五）室内设施简单清洁，表面无灰尘。</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（六）室内有消</w:t>
      </w:r>
      <w:r w:rsidRPr="000721F3">
        <w:rPr>
          <w:rFonts w:ascii="仿宋" w:eastAsia="仿宋" w:hAnsi="仿宋" w:cs="仿宋" w:hint="eastAsia"/>
          <w:sz w:val="32"/>
          <w:szCs w:val="32"/>
        </w:rPr>
        <w:t>毒设备（紫外线灯或消毒机），保证每日进行室内清洁和空气消毒。</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（七）室内有操作台，大小如床头桌即可。</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（八）存放腹膜透析液的地方应避免阳光直晒，并保持干燥。</w:t>
      </w:r>
      <w:r w:rsidRPr="000721F3">
        <w:rPr>
          <w:rFonts w:ascii="仿宋" w:eastAsia="仿宋" w:hAnsi="仿宋" w:cs="仿宋" w:hint="eastAsia"/>
          <w:sz w:val="32"/>
          <w:szCs w:val="32"/>
        </w:rPr>
        <w:br/>
      </w:r>
      <w:r w:rsidRPr="000721F3">
        <w:rPr>
          <w:rFonts w:ascii="仿宋" w:eastAsia="仿宋" w:hAnsi="仿宋" w:cs="仿宋" w:hint="eastAsia"/>
          <w:sz w:val="32"/>
          <w:szCs w:val="32"/>
        </w:rPr>
        <w:t xml:space="preserve">　　（九）有沐浴设施。</w:t>
      </w:r>
      <w:r w:rsidRPr="000721F3">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 xml:space="preserve">　五、腹膜透析环境空气消毒方法</w:t>
      </w:r>
      <w:r>
        <w:rPr>
          <w:rFonts w:ascii="黑体" w:eastAsia="黑体" w:hAnsi="黑体" w:cs="黑体" w:hint="eastAsia"/>
          <w:sz w:val="32"/>
          <w:szCs w:val="32"/>
        </w:rPr>
        <w:br/>
      </w:r>
      <w:r>
        <w:rPr>
          <w:rFonts w:hint="eastAsia"/>
          <w:sz w:val="32"/>
          <w:szCs w:val="32"/>
        </w:rPr>
        <w:lastRenderedPageBreak/>
        <w:t xml:space="preserve">　　</w:t>
      </w:r>
      <w:r>
        <w:rPr>
          <w:rFonts w:ascii="仿宋" w:eastAsia="仿宋" w:hAnsi="仿宋" w:cs="仿宋" w:hint="eastAsia"/>
          <w:sz w:val="32"/>
          <w:szCs w:val="32"/>
        </w:rPr>
        <w:t>紫外线灯照射法：进行空气消毒前需作室内清洁卫生工作（紫外线易被灰尘微粒吸收），关闭门窗，人员减少走动。紫外线灯管要采用</w:t>
      </w:r>
      <w:r>
        <w:rPr>
          <w:rFonts w:ascii="仿宋" w:eastAsia="仿宋" w:hAnsi="仿宋" w:cs="仿宋" w:hint="eastAsia"/>
          <w:sz w:val="32"/>
          <w:szCs w:val="32"/>
        </w:rPr>
        <w:t>C</w:t>
      </w:r>
      <w:r>
        <w:rPr>
          <w:rFonts w:ascii="仿宋" w:eastAsia="仿宋" w:hAnsi="仿宋" w:cs="仿宋" w:hint="eastAsia"/>
          <w:sz w:val="32"/>
          <w:szCs w:val="32"/>
        </w:rPr>
        <w:t>波</w:t>
      </w:r>
      <w:r>
        <w:rPr>
          <w:rFonts w:ascii="仿宋" w:eastAsia="仿宋" w:hAnsi="仿宋" w:cs="仿宋" w:hint="eastAsia"/>
          <w:sz w:val="32"/>
          <w:szCs w:val="32"/>
        </w:rPr>
        <w:t>40W</w:t>
      </w:r>
      <w:r>
        <w:rPr>
          <w:rFonts w:ascii="仿宋" w:eastAsia="仿宋" w:hAnsi="仿宋" w:cs="仿宋" w:hint="eastAsia"/>
          <w:sz w:val="32"/>
          <w:szCs w:val="32"/>
        </w:rPr>
        <w:t>，有效距离不超过</w:t>
      </w:r>
      <w:r>
        <w:rPr>
          <w:rFonts w:ascii="仿宋" w:eastAsia="仿宋" w:hAnsi="仿宋" w:cs="仿宋" w:hint="eastAsia"/>
          <w:sz w:val="32"/>
          <w:szCs w:val="32"/>
        </w:rPr>
        <w:t>2</w:t>
      </w:r>
      <w:r>
        <w:rPr>
          <w:rFonts w:ascii="仿宋" w:eastAsia="仿宋" w:hAnsi="仿宋" w:cs="仿宋" w:hint="eastAsia"/>
          <w:sz w:val="32"/>
          <w:szCs w:val="32"/>
        </w:rPr>
        <w:t>米，照射时间为</w:t>
      </w:r>
      <w:r>
        <w:rPr>
          <w:rFonts w:ascii="仿宋" w:eastAsia="仿宋" w:hAnsi="仿宋" w:cs="仿宋" w:hint="eastAsia"/>
          <w:sz w:val="32"/>
          <w:szCs w:val="32"/>
        </w:rPr>
        <w:t>30</w:t>
      </w:r>
      <w:r>
        <w:rPr>
          <w:rFonts w:ascii="仿宋" w:eastAsia="仿宋" w:hAnsi="仿宋" w:cs="仿宋" w:hint="eastAsia"/>
          <w:sz w:val="32"/>
          <w:szCs w:val="32"/>
        </w:rPr>
        <w:t>～</w:t>
      </w:r>
      <w:r>
        <w:rPr>
          <w:rFonts w:ascii="仿宋" w:eastAsia="仿宋" w:hAnsi="仿宋" w:cs="仿宋" w:hint="eastAsia"/>
          <w:sz w:val="32"/>
          <w:szCs w:val="32"/>
        </w:rPr>
        <w:t>60</w:t>
      </w:r>
      <w:r>
        <w:rPr>
          <w:rFonts w:ascii="仿宋" w:eastAsia="仿宋" w:hAnsi="仿宋" w:cs="仿宋" w:hint="eastAsia"/>
          <w:sz w:val="32"/>
          <w:szCs w:val="32"/>
        </w:rPr>
        <w:t>分钟。</w:t>
      </w:r>
      <w:r>
        <w:rPr>
          <w:rFonts w:ascii="仿宋" w:eastAsia="仿宋" w:hAnsi="仿宋" w:cs="仿宋" w:hint="eastAsia"/>
          <w:sz w:val="32"/>
          <w:szCs w:val="32"/>
        </w:rPr>
        <w:br/>
      </w:r>
      <w:r>
        <w:rPr>
          <w:rFonts w:ascii="仿宋" w:eastAsia="仿宋" w:hAnsi="仿宋" w:cs="仿宋" w:hint="eastAsia"/>
          <w:sz w:val="32"/>
          <w:szCs w:val="32"/>
        </w:rPr>
        <w:t xml:space="preserve">　　注意事项：（</w:t>
      </w:r>
      <w:r>
        <w:rPr>
          <w:rFonts w:ascii="仿宋" w:eastAsia="仿宋" w:hAnsi="仿宋" w:cs="仿宋" w:hint="eastAsia"/>
          <w:sz w:val="32"/>
          <w:szCs w:val="32"/>
        </w:rPr>
        <w:t>1</w:t>
      </w:r>
      <w:r>
        <w:rPr>
          <w:rFonts w:ascii="仿宋" w:eastAsia="仿宋" w:hAnsi="仿宋" w:cs="仿宋" w:hint="eastAsia"/>
          <w:sz w:val="32"/>
          <w:szCs w:val="32"/>
        </w:rPr>
        <w:t>）保持灯管清洁、无污垢。（</w:t>
      </w:r>
      <w:r>
        <w:rPr>
          <w:rFonts w:ascii="仿宋" w:eastAsia="仿宋" w:hAnsi="仿宋" w:cs="仿宋" w:hint="eastAsia"/>
          <w:sz w:val="32"/>
          <w:szCs w:val="32"/>
        </w:rPr>
        <w:t>2</w:t>
      </w:r>
      <w:r>
        <w:rPr>
          <w:rFonts w:ascii="仿宋" w:eastAsia="仿宋" w:hAnsi="仿宋" w:cs="仿宋" w:hint="eastAsia"/>
          <w:sz w:val="32"/>
          <w:szCs w:val="32"/>
        </w:rPr>
        <w:t>）紫外线对眼睛、皮肤有刺激作用，照射时人要离开房间。（</w:t>
      </w:r>
      <w:r>
        <w:rPr>
          <w:rFonts w:ascii="仿宋" w:eastAsia="仿宋" w:hAnsi="仿宋" w:cs="仿宋" w:hint="eastAsia"/>
          <w:sz w:val="32"/>
          <w:szCs w:val="32"/>
        </w:rPr>
        <w:t>3</w:t>
      </w:r>
      <w:r>
        <w:rPr>
          <w:rFonts w:ascii="仿宋" w:eastAsia="仿宋" w:hAnsi="仿宋" w:cs="仿宋" w:hint="eastAsia"/>
          <w:sz w:val="32"/>
          <w:szCs w:val="32"/>
        </w:rPr>
        <w:t>）紫</w:t>
      </w:r>
      <w:r>
        <w:rPr>
          <w:rFonts w:ascii="仿宋" w:eastAsia="仿宋" w:hAnsi="仿宋" w:cs="仿宋" w:hint="eastAsia"/>
          <w:sz w:val="32"/>
          <w:szCs w:val="32"/>
        </w:rPr>
        <w:t>外线灯</w:t>
      </w:r>
      <w:proofErr w:type="gramStart"/>
      <w:r>
        <w:rPr>
          <w:rFonts w:ascii="仿宋" w:eastAsia="仿宋" w:hAnsi="仿宋" w:cs="仿宋" w:hint="eastAsia"/>
          <w:sz w:val="32"/>
          <w:szCs w:val="32"/>
        </w:rPr>
        <w:t>管使用</w:t>
      </w:r>
      <w:proofErr w:type="gramEnd"/>
      <w:r>
        <w:rPr>
          <w:rFonts w:ascii="仿宋" w:eastAsia="仿宋" w:hAnsi="仿宋" w:cs="仿宋" w:hint="eastAsia"/>
          <w:sz w:val="32"/>
          <w:szCs w:val="32"/>
        </w:rPr>
        <w:t>的累计时间达到</w:t>
      </w:r>
      <w:r>
        <w:rPr>
          <w:rFonts w:ascii="仿宋" w:eastAsia="仿宋" w:hAnsi="仿宋" w:cs="仿宋" w:hint="eastAsia"/>
          <w:sz w:val="32"/>
          <w:szCs w:val="32"/>
        </w:rPr>
        <w:t>1000</w:t>
      </w:r>
      <w:r>
        <w:rPr>
          <w:rFonts w:ascii="仿宋" w:eastAsia="仿宋" w:hAnsi="仿宋" w:cs="仿宋" w:hint="eastAsia"/>
          <w:sz w:val="32"/>
          <w:szCs w:val="32"/>
        </w:rPr>
        <w:t>小时，需重新更换紫外线灯管。</w:t>
      </w:r>
      <w:r>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 xml:space="preserve">　六、连续性非卧床腹膜透析（</w:t>
      </w:r>
      <w:r>
        <w:rPr>
          <w:rFonts w:ascii="黑体" w:eastAsia="黑体" w:hAnsi="黑体" w:cs="黑体" w:hint="eastAsia"/>
          <w:sz w:val="32"/>
          <w:szCs w:val="32"/>
        </w:rPr>
        <w:t>CAPD</w:t>
      </w:r>
      <w:r>
        <w:rPr>
          <w:rFonts w:ascii="黑体" w:eastAsia="黑体" w:hAnsi="黑体" w:cs="黑体" w:hint="eastAsia"/>
          <w:sz w:val="32"/>
          <w:szCs w:val="32"/>
        </w:rPr>
        <w:t>）的规范化操作</w:t>
      </w:r>
      <w:r>
        <w:rPr>
          <w:rFonts w:hint="eastAsia"/>
          <w:sz w:val="32"/>
          <w:szCs w:val="32"/>
        </w:rPr>
        <w:br/>
      </w:r>
      <w:r>
        <w:rPr>
          <w:rFonts w:hint="eastAsia"/>
          <w:sz w:val="32"/>
          <w:szCs w:val="32"/>
        </w:rPr>
        <w:t xml:space="preserve">　</w:t>
      </w:r>
      <w:r>
        <w:rPr>
          <w:rFonts w:ascii="仿宋" w:eastAsia="仿宋" w:hAnsi="仿宋" w:cs="仿宋" w:hint="eastAsia"/>
          <w:sz w:val="32"/>
          <w:szCs w:val="32"/>
        </w:rPr>
        <w:t xml:space="preserve">　操作分为四个步骤，引流—排气—灌入—结束，具体操作步骤如下。</w:t>
      </w:r>
      <w:r>
        <w:rPr>
          <w:rFonts w:ascii="仿宋" w:eastAsia="仿宋" w:hAnsi="仿宋" w:cs="仿宋" w:hint="eastAsia"/>
          <w:sz w:val="32"/>
          <w:szCs w:val="32"/>
        </w:rPr>
        <w:br/>
      </w:r>
      <w:r>
        <w:rPr>
          <w:rFonts w:hint="eastAsia"/>
          <w:sz w:val="32"/>
          <w:szCs w:val="32"/>
        </w:rPr>
        <w:t xml:space="preserve">　</w:t>
      </w:r>
      <w:r>
        <w:rPr>
          <w:rFonts w:ascii="楷体" w:eastAsia="楷体" w:hAnsi="楷体" w:cs="楷体" w:hint="eastAsia"/>
          <w:b/>
          <w:bCs/>
          <w:sz w:val="32"/>
          <w:szCs w:val="32"/>
        </w:rPr>
        <w:t xml:space="preserve">　</w:t>
      </w:r>
      <w:r w:rsidRPr="006D42FB">
        <w:rPr>
          <w:rFonts w:ascii="仿宋" w:eastAsia="仿宋" w:hAnsi="仿宋" w:cs="仿宋" w:hint="eastAsia"/>
          <w:sz w:val="32"/>
          <w:szCs w:val="32"/>
        </w:rPr>
        <w:t>（一）检查外包装袋不能有破损，并且未超过有效期。</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（二）打开外包装袋，双手用力挤压腹膜透析液，检查是否有漏液现象。</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（三）将引流袋与腹膜透析液袋分离，检查腹膜透析液的澄清度或有无杂质、絮状物，并将腹膜透析液挂在输液架上。</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（四）检查腹膜透析液连接管的活塞有无断裂、连接口拉环有无松脱、引流袋有无破损，并将引流袋光</w:t>
      </w:r>
      <w:r w:rsidRPr="006D42FB">
        <w:rPr>
          <w:rFonts w:ascii="仿宋" w:eastAsia="仿宋" w:hAnsi="仿宋" w:cs="仿宋" w:hint="eastAsia"/>
          <w:sz w:val="32"/>
          <w:szCs w:val="32"/>
        </w:rPr>
        <w:t>滑面朝上平放与塑料桶中。</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（五）左手拇指与食指拿好腹膜透析短管，用无名指与小拇指之间夹住腹膜透析液拉环近端，掌心向下。</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（六）右手将拉环取下，再拧下短管上的碘伏帽，用腹膜透析液连接管与短管相连，拧开腹膜透析短管开关，开始引流。</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（七）引流结束后，关闭短管开关，用蓝夹子夹住引流管，</w:t>
      </w:r>
      <w:r w:rsidRPr="006D42FB">
        <w:rPr>
          <w:rFonts w:ascii="仿宋" w:eastAsia="仿宋" w:hAnsi="仿宋" w:cs="仿宋" w:hint="eastAsia"/>
          <w:sz w:val="32"/>
          <w:szCs w:val="32"/>
        </w:rPr>
        <w:lastRenderedPageBreak/>
        <w:t>折断腹膜透析液绿色活塞，打开蓝夹子，</w:t>
      </w:r>
      <w:r w:rsidRPr="006D42FB">
        <w:rPr>
          <w:rFonts w:ascii="仿宋" w:eastAsia="仿宋" w:hAnsi="仿宋" w:cs="仿宋" w:hint="eastAsia"/>
          <w:sz w:val="32"/>
          <w:szCs w:val="32"/>
        </w:rPr>
        <w:t>5</w:t>
      </w:r>
      <w:r w:rsidRPr="006D42FB">
        <w:rPr>
          <w:rFonts w:ascii="仿宋" w:eastAsia="仿宋" w:hAnsi="仿宋" w:cs="仿宋" w:hint="eastAsia"/>
          <w:sz w:val="32"/>
          <w:szCs w:val="32"/>
        </w:rPr>
        <w:t>秒钟后待腹膜透析管内的气体排净，夹住蓝夹子。</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（八）打开短管开关，开始向腹腔内灌注腹膜透析液。</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（九）灌注完毕，关短管开关，取下腹膜透析液袋子，检查</w:t>
      </w:r>
      <w:proofErr w:type="gramStart"/>
      <w:r w:rsidRPr="006D42FB">
        <w:rPr>
          <w:rFonts w:ascii="仿宋" w:eastAsia="仿宋" w:hAnsi="仿宋" w:cs="仿宋" w:hint="eastAsia"/>
          <w:sz w:val="32"/>
          <w:szCs w:val="32"/>
        </w:rPr>
        <w:t>碘伏帽的</w:t>
      </w:r>
      <w:proofErr w:type="gramEnd"/>
      <w:r w:rsidRPr="006D42FB">
        <w:rPr>
          <w:rFonts w:ascii="仿宋" w:eastAsia="仿宋" w:hAnsi="仿宋" w:cs="仿宋" w:hint="eastAsia"/>
          <w:sz w:val="32"/>
          <w:szCs w:val="32"/>
        </w:rPr>
        <w:t>有效期、包装袋是否</w:t>
      </w:r>
      <w:r w:rsidRPr="006D42FB">
        <w:rPr>
          <w:rFonts w:ascii="仿宋" w:eastAsia="仿宋" w:hAnsi="仿宋" w:cs="仿宋" w:hint="eastAsia"/>
          <w:sz w:val="32"/>
          <w:szCs w:val="32"/>
        </w:rPr>
        <w:t>密封严密、</w:t>
      </w:r>
      <w:proofErr w:type="gramStart"/>
      <w:r w:rsidRPr="006D42FB">
        <w:rPr>
          <w:rFonts w:ascii="仿宋" w:eastAsia="仿宋" w:hAnsi="仿宋" w:cs="仿宋" w:hint="eastAsia"/>
          <w:sz w:val="32"/>
          <w:szCs w:val="32"/>
        </w:rPr>
        <w:t>碘伏帽内</w:t>
      </w:r>
      <w:proofErr w:type="gramEnd"/>
      <w:r w:rsidRPr="006D42FB">
        <w:rPr>
          <w:rFonts w:ascii="仿宋" w:eastAsia="仿宋" w:hAnsi="仿宋" w:cs="仿宋" w:hint="eastAsia"/>
          <w:sz w:val="32"/>
          <w:szCs w:val="32"/>
        </w:rPr>
        <w:t>是否有碘</w:t>
      </w:r>
      <w:proofErr w:type="gramStart"/>
      <w:r w:rsidRPr="006D42FB">
        <w:rPr>
          <w:rFonts w:ascii="仿宋" w:eastAsia="仿宋" w:hAnsi="仿宋" w:cs="仿宋" w:hint="eastAsia"/>
          <w:sz w:val="32"/>
          <w:szCs w:val="32"/>
        </w:rPr>
        <w:t>伏</w:t>
      </w:r>
      <w:proofErr w:type="gramEnd"/>
      <w:r w:rsidRPr="006D42FB">
        <w:rPr>
          <w:rFonts w:ascii="仿宋" w:eastAsia="仿宋" w:hAnsi="仿宋" w:cs="仿宋" w:hint="eastAsia"/>
          <w:sz w:val="32"/>
          <w:szCs w:val="32"/>
        </w:rPr>
        <w:t>海绵。</w:t>
      </w:r>
      <w:r w:rsidRPr="006D42FB">
        <w:rPr>
          <w:rFonts w:ascii="仿宋" w:eastAsia="仿宋" w:hAnsi="仿宋" w:cs="仿宋" w:hint="eastAsia"/>
          <w:sz w:val="32"/>
          <w:szCs w:val="32"/>
        </w:rPr>
        <w:br/>
      </w:r>
      <w:r w:rsidRPr="006D42FB">
        <w:rPr>
          <w:rFonts w:ascii="仿宋" w:eastAsia="仿宋" w:hAnsi="仿宋" w:cs="仿宋" w:hint="eastAsia"/>
          <w:sz w:val="32"/>
          <w:szCs w:val="32"/>
        </w:rPr>
        <w:t xml:space="preserve">　　（十）将短管与腹膜透析液管分离，</w:t>
      </w:r>
      <w:proofErr w:type="gramStart"/>
      <w:r w:rsidRPr="006D42FB">
        <w:rPr>
          <w:rFonts w:ascii="仿宋" w:eastAsia="仿宋" w:hAnsi="仿宋" w:cs="仿宋" w:hint="eastAsia"/>
          <w:sz w:val="32"/>
          <w:szCs w:val="32"/>
        </w:rPr>
        <w:t>用碘伏帽盖好短管</w:t>
      </w:r>
      <w:proofErr w:type="gramEnd"/>
      <w:r w:rsidRPr="006D42FB">
        <w:rPr>
          <w:rFonts w:ascii="仿宋" w:eastAsia="仿宋" w:hAnsi="仿宋" w:cs="仿宋" w:hint="eastAsia"/>
          <w:sz w:val="32"/>
          <w:szCs w:val="32"/>
        </w:rPr>
        <w:t>末端。</w:t>
      </w:r>
      <w:r>
        <w:rPr>
          <w:rFonts w:ascii="楷体" w:eastAsia="楷体" w:hAnsi="楷体" w:cs="楷体" w:hint="eastAsia"/>
          <w:b/>
          <w:bCs/>
          <w:sz w:val="32"/>
          <w:szCs w:val="32"/>
        </w:rPr>
        <w:br/>
      </w:r>
      <w:r>
        <w:rPr>
          <w:rFonts w:ascii="黑体" w:eastAsia="黑体" w:hAnsi="黑体" w:cs="黑体" w:hint="eastAsia"/>
          <w:sz w:val="32"/>
          <w:szCs w:val="32"/>
        </w:rPr>
        <w:t xml:space="preserve">　　七、洗手、戴口罩</w:t>
      </w:r>
      <w:r>
        <w:rPr>
          <w:rFonts w:hint="eastAsia"/>
          <w:sz w:val="32"/>
          <w:szCs w:val="32"/>
        </w:rPr>
        <w:br/>
      </w:r>
      <w:r>
        <w:rPr>
          <w:rFonts w:hint="eastAsia"/>
          <w:sz w:val="32"/>
          <w:szCs w:val="32"/>
        </w:rPr>
        <w:t xml:space="preserve">　　</w:t>
      </w:r>
      <w:r>
        <w:rPr>
          <w:rFonts w:ascii="仿宋" w:eastAsia="仿宋" w:hAnsi="仿宋" w:cs="仿宋" w:hint="eastAsia"/>
          <w:sz w:val="32"/>
          <w:szCs w:val="32"/>
        </w:rPr>
        <w:t>洗手是无菌操作前的必备工作，可以清除一部分细菌，但并不能达到无菌。戴口罩可以阻挡鼻腔、口腔里的细菌脱落在腹膜透析管上。</w:t>
      </w:r>
      <w:r>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 xml:space="preserve">　八、腹膜透析导管的维护</w:t>
      </w:r>
      <w:r>
        <w:rPr>
          <w:rFonts w:ascii="黑体" w:eastAsia="黑体" w:hAnsi="黑体" w:cs="黑体" w:hint="eastAsia"/>
          <w:sz w:val="32"/>
          <w:szCs w:val="32"/>
        </w:rPr>
        <w:br/>
      </w:r>
      <w:r>
        <w:rPr>
          <w:rFonts w:hint="eastAsia"/>
          <w:sz w:val="32"/>
          <w:szCs w:val="32"/>
        </w:rPr>
        <w:t xml:space="preserve">　</w:t>
      </w:r>
      <w:r>
        <w:rPr>
          <w:rFonts w:ascii="仿宋" w:eastAsia="仿宋" w:hAnsi="仿宋" w:cs="仿宋" w:hint="eastAsia"/>
          <w:sz w:val="32"/>
          <w:szCs w:val="32"/>
        </w:rPr>
        <w:t xml:space="preserve">　腹膜透析导管是开展腹膜透析患者的生命线，因此如何保护好，确保它正常的工作，不发生感染就需要在平时应做到：</w:t>
      </w:r>
      <w:r>
        <w:rPr>
          <w:rFonts w:ascii="仿宋" w:eastAsia="仿宋" w:hAnsi="仿宋" w:cs="仿宋" w:hint="eastAsia"/>
          <w:sz w:val="32"/>
          <w:szCs w:val="32"/>
        </w:rPr>
        <w:br/>
      </w:r>
      <w:r>
        <w:rPr>
          <w:rFonts w:hint="eastAsia"/>
          <w:sz w:val="32"/>
          <w:szCs w:val="32"/>
        </w:rPr>
        <w:t xml:space="preserve">　　</w:t>
      </w:r>
      <w:r w:rsidRPr="00B92258">
        <w:rPr>
          <w:rFonts w:ascii="仿宋" w:eastAsia="仿宋" w:hAnsi="仿宋" w:cs="仿宋" w:hint="eastAsia"/>
          <w:sz w:val="32"/>
          <w:szCs w:val="32"/>
        </w:rPr>
        <w:t>（一）在触摸导管时应严格洗手。</w:t>
      </w:r>
      <w:r w:rsidRPr="00B92258">
        <w:rPr>
          <w:rFonts w:ascii="仿宋" w:eastAsia="仿宋" w:hAnsi="仿宋" w:cs="仿宋" w:hint="eastAsia"/>
          <w:sz w:val="32"/>
          <w:szCs w:val="32"/>
        </w:rPr>
        <w:br/>
      </w:r>
      <w:r w:rsidRPr="00B92258">
        <w:rPr>
          <w:rFonts w:ascii="仿宋" w:eastAsia="仿宋" w:hAnsi="仿宋" w:cs="仿宋" w:hint="eastAsia"/>
          <w:sz w:val="32"/>
          <w:szCs w:val="32"/>
        </w:rPr>
        <w:t xml:space="preserve">　　（二）有效的固定管路，防止牵拉和扭曲。</w:t>
      </w:r>
      <w:r w:rsidRPr="00B92258">
        <w:rPr>
          <w:rFonts w:ascii="仿宋" w:eastAsia="仿宋" w:hAnsi="仿宋" w:cs="仿宋" w:hint="eastAsia"/>
          <w:sz w:val="32"/>
          <w:szCs w:val="32"/>
        </w:rPr>
        <w:br/>
      </w:r>
      <w:r w:rsidRPr="00B92258">
        <w:rPr>
          <w:rFonts w:ascii="仿宋" w:eastAsia="仿宋" w:hAnsi="仿宋" w:cs="仿宋" w:hint="eastAsia"/>
          <w:sz w:val="32"/>
          <w:szCs w:val="32"/>
        </w:rPr>
        <w:t xml:space="preserve">　　（三）不在管路附近使用剪刀，避免误剪管路。</w:t>
      </w:r>
      <w:r w:rsidRPr="00B92258">
        <w:rPr>
          <w:rFonts w:ascii="仿宋" w:eastAsia="仿宋" w:hAnsi="仿宋" w:cs="仿宋" w:hint="eastAsia"/>
          <w:sz w:val="32"/>
          <w:szCs w:val="32"/>
        </w:rPr>
        <w:br/>
      </w:r>
      <w:r w:rsidRPr="00B92258">
        <w:rPr>
          <w:rFonts w:ascii="仿宋" w:eastAsia="仿宋" w:hAnsi="仿宋" w:cs="仿宋" w:hint="eastAsia"/>
          <w:sz w:val="32"/>
          <w:szCs w:val="32"/>
        </w:rPr>
        <w:t xml:space="preserve">　　</w:t>
      </w:r>
      <w:r w:rsidRPr="00B92258">
        <w:rPr>
          <w:rFonts w:ascii="仿宋" w:eastAsia="仿宋" w:hAnsi="仿宋" w:cs="仿宋" w:hint="eastAsia"/>
          <w:sz w:val="32"/>
          <w:szCs w:val="32"/>
        </w:rPr>
        <w:t>（四）严格按操作常规进行出口护理，早期每天换药，</w:t>
      </w:r>
      <w:r w:rsidRPr="00B92258">
        <w:rPr>
          <w:rFonts w:ascii="仿宋" w:eastAsia="仿宋" w:hAnsi="仿宋" w:cs="仿宋" w:hint="eastAsia"/>
          <w:sz w:val="32"/>
          <w:szCs w:val="32"/>
        </w:rPr>
        <w:t>6</w:t>
      </w:r>
      <w:r w:rsidRPr="00B92258">
        <w:rPr>
          <w:rFonts w:ascii="仿宋" w:eastAsia="仿宋" w:hAnsi="仿宋" w:cs="仿宋" w:hint="eastAsia"/>
          <w:sz w:val="32"/>
          <w:szCs w:val="32"/>
        </w:rPr>
        <w:t>个月后每周</w:t>
      </w:r>
      <w:r w:rsidRPr="00B92258">
        <w:rPr>
          <w:rFonts w:ascii="仿宋" w:eastAsia="仿宋" w:hAnsi="仿宋" w:cs="仿宋" w:hint="eastAsia"/>
          <w:sz w:val="32"/>
          <w:szCs w:val="32"/>
        </w:rPr>
        <w:t>2</w:t>
      </w:r>
      <w:r w:rsidRPr="00B92258">
        <w:rPr>
          <w:rFonts w:ascii="仿宋" w:eastAsia="仿宋" w:hAnsi="仿宋" w:cs="仿宋" w:hint="eastAsia"/>
          <w:sz w:val="32"/>
          <w:szCs w:val="32"/>
        </w:rPr>
        <w:t>次，每次淋浴后换药。</w:t>
      </w:r>
      <w:r w:rsidRPr="00B92258">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九、腹膜透析液的存放的环境要求</w:t>
      </w:r>
      <w:r>
        <w:rPr>
          <w:rFonts w:ascii="黑体" w:eastAsia="黑体" w:hAnsi="黑体" w:cs="黑体" w:hint="eastAsia"/>
          <w:sz w:val="32"/>
          <w:szCs w:val="32"/>
        </w:rPr>
        <w:br/>
      </w:r>
      <w:r>
        <w:rPr>
          <w:rFonts w:hint="eastAsia"/>
          <w:sz w:val="32"/>
          <w:szCs w:val="32"/>
        </w:rPr>
        <w:t xml:space="preserve">　　</w:t>
      </w:r>
      <w:r w:rsidRPr="00B92258">
        <w:rPr>
          <w:rFonts w:ascii="仿宋_GB2312" w:eastAsia="仿宋_GB2312" w:hAnsi="楷体" w:cs="楷体" w:hint="eastAsia"/>
          <w:bCs/>
          <w:sz w:val="32"/>
          <w:szCs w:val="32"/>
        </w:rPr>
        <w:t>（一）腹膜透析液存放在清洁通风干燥处，避免阳光直接照射。</w:t>
      </w:r>
      <w:r w:rsidRPr="00B92258">
        <w:rPr>
          <w:rFonts w:ascii="仿宋_GB2312" w:eastAsia="仿宋_GB2312" w:hAnsi="楷体" w:cs="楷体" w:hint="eastAsia"/>
          <w:bCs/>
          <w:sz w:val="32"/>
          <w:szCs w:val="32"/>
        </w:rPr>
        <w:br/>
      </w:r>
      <w:r w:rsidRPr="00B92258">
        <w:rPr>
          <w:rFonts w:ascii="仿宋_GB2312" w:eastAsia="仿宋_GB2312" w:hAnsi="楷体" w:cs="楷体" w:hint="eastAsia"/>
          <w:bCs/>
          <w:sz w:val="32"/>
          <w:szCs w:val="32"/>
        </w:rPr>
        <w:lastRenderedPageBreak/>
        <w:t xml:space="preserve">　　（二）有效期较近的腹膜透析液放置在最上面，以便首先使用，防止过期。</w:t>
      </w:r>
      <w:r w:rsidRPr="00B92258">
        <w:rPr>
          <w:rFonts w:ascii="仿宋_GB2312" w:eastAsia="仿宋_GB2312" w:hAnsi="楷体" w:cs="楷体" w:hint="eastAsia"/>
          <w:bCs/>
          <w:sz w:val="32"/>
          <w:szCs w:val="32"/>
        </w:rPr>
        <w:br/>
      </w:r>
      <w:r w:rsidRPr="00B92258">
        <w:rPr>
          <w:rFonts w:ascii="仿宋_GB2312" w:eastAsia="仿宋_GB2312" w:hAnsi="楷体" w:cs="楷体" w:hint="eastAsia"/>
          <w:bCs/>
          <w:sz w:val="32"/>
          <w:szCs w:val="32"/>
        </w:rPr>
        <w:t xml:space="preserve">　　（三）箱装有</w:t>
      </w:r>
      <w:r w:rsidRPr="00B92258">
        <w:rPr>
          <w:rFonts w:ascii="仿宋_GB2312" w:eastAsia="仿宋_GB2312" w:hAnsi="楷体" w:cs="楷体" w:hint="eastAsia"/>
          <w:bCs/>
          <w:sz w:val="32"/>
          <w:szCs w:val="32"/>
        </w:rPr>
        <w:t>8</w:t>
      </w:r>
      <w:r w:rsidRPr="00B92258">
        <w:rPr>
          <w:rFonts w:ascii="仿宋_GB2312" w:eastAsia="仿宋_GB2312" w:hAnsi="楷体" w:cs="楷体" w:hint="eastAsia"/>
          <w:bCs/>
          <w:sz w:val="32"/>
          <w:szCs w:val="32"/>
        </w:rPr>
        <w:t>袋腹膜透析液，根据其重量，堆放腹膜透析液最高不可超过</w:t>
      </w:r>
      <w:r w:rsidRPr="00B92258">
        <w:rPr>
          <w:rFonts w:ascii="仿宋_GB2312" w:eastAsia="仿宋_GB2312" w:hAnsi="楷体" w:cs="楷体" w:hint="eastAsia"/>
          <w:bCs/>
          <w:sz w:val="32"/>
          <w:szCs w:val="32"/>
        </w:rPr>
        <w:t>5</w:t>
      </w:r>
      <w:r w:rsidRPr="00B92258">
        <w:rPr>
          <w:rFonts w:ascii="仿宋_GB2312" w:eastAsia="仿宋_GB2312" w:hAnsi="楷体" w:cs="楷体" w:hint="eastAsia"/>
          <w:bCs/>
          <w:sz w:val="32"/>
          <w:szCs w:val="32"/>
        </w:rPr>
        <w:t>层。</w:t>
      </w:r>
      <w:r w:rsidRPr="00B92258">
        <w:rPr>
          <w:rFonts w:ascii="仿宋_GB2312" w:eastAsia="仿宋_GB2312" w:hAnsi="楷体" w:cs="楷体" w:hint="eastAsia"/>
          <w:bCs/>
          <w:sz w:val="32"/>
          <w:szCs w:val="32"/>
        </w:rPr>
        <w:br/>
      </w:r>
      <w:r>
        <w:rPr>
          <w:rFonts w:ascii="黑体" w:eastAsia="黑体" w:hAnsi="黑体" w:cs="黑体" w:hint="eastAsia"/>
          <w:sz w:val="32"/>
          <w:szCs w:val="32"/>
        </w:rPr>
        <w:t xml:space="preserve">　　十、腹膜透析患者的饮食问题</w:t>
      </w:r>
      <w:r>
        <w:rPr>
          <w:rFonts w:hint="eastAsia"/>
          <w:sz w:val="32"/>
          <w:szCs w:val="32"/>
        </w:rPr>
        <w:br/>
      </w:r>
      <w:r>
        <w:rPr>
          <w:rFonts w:hint="eastAsia"/>
          <w:sz w:val="32"/>
          <w:szCs w:val="32"/>
        </w:rPr>
        <w:t xml:space="preserve">　　</w:t>
      </w:r>
      <w:r w:rsidRPr="00B17517">
        <w:rPr>
          <w:rFonts w:ascii="仿宋_GB2312" w:eastAsia="仿宋_GB2312" w:hAnsi="仿宋" w:cs="仿宋" w:hint="eastAsia"/>
          <w:sz w:val="32"/>
          <w:szCs w:val="32"/>
        </w:rPr>
        <w:t>由于腹膜透析伴有大量的蛋白丢失，因此病人宜摄取高蛋白饮食。</w:t>
      </w:r>
      <w:r w:rsidRPr="00B17517">
        <w:rPr>
          <w:rFonts w:ascii="仿宋_GB2312" w:eastAsia="仿宋_GB2312" w:hAnsi="仿宋" w:cs="仿宋" w:hint="eastAsia"/>
          <w:sz w:val="32"/>
          <w:szCs w:val="32"/>
        </w:rPr>
        <w:t>CAPD</w:t>
      </w:r>
      <w:r w:rsidRPr="00B17517">
        <w:rPr>
          <w:rFonts w:ascii="仿宋_GB2312" w:eastAsia="仿宋_GB2312" w:hAnsi="仿宋" w:cs="仿宋" w:hint="eastAsia"/>
          <w:sz w:val="32"/>
          <w:szCs w:val="32"/>
        </w:rPr>
        <w:t>患者的推荐量为</w:t>
      </w:r>
      <w:r w:rsidRPr="00B17517">
        <w:rPr>
          <w:rFonts w:ascii="仿宋_GB2312" w:eastAsia="仿宋_GB2312" w:hAnsi="仿宋" w:cs="仿宋" w:hint="eastAsia"/>
          <w:sz w:val="32"/>
          <w:szCs w:val="32"/>
        </w:rPr>
        <w:t>1.2</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1.59g/(</w:t>
      </w:r>
      <w:proofErr w:type="spellStart"/>
      <w:r w:rsidRPr="00B17517">
        <w:rPr>
          <w:rFonts w:ascii="仿宋_GB2312" w:eastAsia="仿宋_GB2312" w:hAnsi="仿宋" w:cs="仿宋" w:hint="eastAsia"/>
          <w:sz w:val="32"/>
          <w:szCs w:val="32"/>
        </w:rPr>
        <w:t>kg.d</w:t>
      </w:r>
      <w:proofErr w:type="spellEnd"/>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，其中</w:t>
      </w:r>
      <w:r w:rsidRPr="00B17517">
        <w:rPr>
          <w:rFonts w:ascii="仿宋_GB2312" w:eastAsia="仿宋_GB2312" w:hAnsi="仿宋" w:cs="仿宋" w:hint="eastAsia"/>
          <w:sz w:val="32"/>
          <w:szCs w:val="32"/>
        </w:rPr>
        <w:t>50</w:t>
      </w:r>
      <w:r w:rsidRPr="00B17517">
        <w:rPr>
          <w:rFonts w:ascii="仿宋_GB2312" w:eastAsia="仿宋_GB2312" w:hAnsi="仿宋" w:cs="仿宋" w:hint="eastAsia"/>
          <w:sz w:val="32"/>
          <w:szCs w:val="32"/>
        </w:rPr>
        <w:t>％为优质蛋白</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如鱼、瘦</w:t>
      </w:r>
      <w:r w:rsidRPr="00B17517">
        <w:rPr>
          <w:rFonts w:ascii="仿宋_GB2312" w:eastAsia="仿宋_GB2312" w:hAnsi="仿宋" w:cs="仿宋" w:hint="eastAsia"/>
          <w:sz w:val="32"/>
          <w:szCs w:val="32"/>
        </w:rPr>
        <w:t>肉、牛奶、鸡蛋等含必需氨基酸丰富的动物蛋白</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。腹膜炎时，蛋白质丢失量增加到</w:t>
      </w:r>
      <w:r w:rsidRPr="00B17517">
        <w:rPr>
          <w:rFonts w:ascii="仿宋_GB2312" w:eastAsia="仿宋_GB2312" w:hAnsi="仿宋" w:cs="仿宋" w:hint="eastAsia"/>
          <w:sz w:val="32"/>
          <w:szCs w:val="32"/>
        </w:rPr>
        <w:t>15g/d</w:t>
      </w:r>
      <w:r w:rsidRPr="00B17517">
        <w:rPr>
          <w:rFonts w:ascii="仿宋_GB2312" w:eastAsia="仿宋_GB2312" w:hAnsi="仿宋" w:cs="仿宋" w:hint="eastAsia"/>
          <w:sz w:val="32"/>
          <w:szCs w:val="32"/>
        </w:rPr>
        <w:t>，抗炎治疗后，蛋白质的丢失量下降，但数天至数周又恢复较高的丢失量，故必须增加摄入予以补充。此外，尽量避免高磷饮食。尿毒症患者氨基酸代谢异常，</w:t>
      </w:r>
      <w:r w:rsidRPr="00B17517">
        <w:rPr>
          <w:rFonts w:ascii="仿宋_GB2312" w:eastAsia="仿宋_GB2312" w:hAnsi="仿宋" w:cs="仿宋" w:hint="eastAsia"/>
          <w:sz w:val="32"/>
          <w:szCs w:val="32"/>
        </w:rPr>
        <w:t>CAPD</w:t>
      </w:r>
      <w:r w:rsidRPr="00B17517">
        <w:rPr>
          <w:rFonts w:ascii="仿宋_GB2312" w:eastAsia="仿宋_GB2312" w:hAnsi="仿宋" w:cs="仿宋" w:hint="eastAsia"/>
          <w:sz w:val="32"/>
          <w:szCs w:val="32"/>
        </w:rPr>
        <w:t>患者每周从透析液中丢失的氨基酸量为</w:t>
      </w:r>
      <w:r w:rsidRPr="00B17517">
        <w:rPr>
          <w:rFonts w:ascii="仿宋_GB2312" w:eastAsia="仿宋_GB2312" w:hAnsi="仿宋" w:cs="仿宋" w:hint="eastAsia"/>
          <w:sz w:val="32"/>
          <w:szCs w:val="32"/>
        </w:rPr>
        <w:t>10</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20g</w:t>
      </w:r>
      <w:r w:rsidRPr="00B17517">
        <w:rPr>
          <w:rFonts w:ascii="仿宋_GB2312" w:eastAsia="仿宋_GB2312" w:hAnsi="仿宋" w:cs="仿宋" w:hint="eastAsia"/>
          <w:sz w:val="32"/>
          <w:szCs w:val="32"/>
        </w:rPr>
        <w:t>，故必须增加摄入量。</w:t>
      </w:r>
      <w:r w:rsidRPr="00B17517">
        <w:rPr>
          <w:rFonts w:ascii="仿宋_GB2312" w:eastAsia="仿宋_GB2312" w:hAnsi="仿宋" w:cs="仿宋" w:hint="eastAsia"/>
          <w:sz w:val="32"/>
          <w:szCs w:val="32"/>
        </w:rPr>
        <w:br/>
      </w:r>
      <w:r w:rsidRPr="00B17517">
        <w:rPr>
          <w:rFonts w:ascii="仿宋_GB2312" w:eastAsia="仿宋_GB2312" w:hAnsi="仿宋" w:cs="仿宋" w:hint="eastAsia"/>
          <w:sz w:val="32"/>
          <w:szCs w:val="32"/>
        </w:rPr>
        <w:t xml:space="preserve">　　病人每日摄入热量应</w:t>
      </w:r>
      <w:r w:rsidRPr="00B17517">
        <w:rPr>
          <w:rFonts w:ascii="仿宋_GB2312" w:eastAsia="仿宋_GB2312" w:hAnsi="仿宋" w:cs="仿宋" w:hint="eastAsia"/>
          <w:sz w:val="32"/>
          <w:szCs w:val="32"/>
        </w:rPr>
        <w:t>&gt;146.5kJ</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kg</w:t>
      </w:r>
      <w:r w:rsidRPr="00B17517">
        <w:rPr>
          <w:rFonts w:ascii="仿宋_GB2312" w:eastAsia="仿宋_GB2312" w:hAnsi="仿宋" w:cs="仿宋" w:hint="eastAsia"/>
          <w:sz w:val="32"/>
          <w:szCs w:val="32"/>
        </w:rPr>
        <w:t>。从腹膜透析液中吸收葡萄糖是</w:t>
      </w:r>
      <w:r w:rsidRPr="00B17517">
        <w:rPr>
          <w:rFonts w:ascii="仿宋_GB2312" w:eastAsia="仿宋_GB2312" w:hAnsi="仿宋" w:cs="仿宋" w:hint="eastAsia"/>
          <w:sz w:val="32"/>
          <w:szCs w:val="32"/>
        </w:rPr>
        <w:t>CAPD</w:t>
      </w:r>
      <w:r w:rsidRPr="00B17517">
        <w:rPr>
          <w:rFonts w:ascii="仿宋_GB2312" w:eastAsia="仿宋_GB2312" w:hAnsi="仿宋" w:cs="仿宋" w:hint="eastAsia"/>
          <w:sz w:val="32"/>
          <w:szCs w:val="32"/>
        </w:rPr>
        <w:t>患者能量的主要来源，其余需从饮食中补充；患者每天摄入的总能量</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包括饮食和腹膜透析液</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w:t>
      </w:r>
      <w:r w:rsidRPr="00B17517">
        <w:rPr>
          <w:rFonts w:ascii="仿宋_GB2312" w:eastAsia="仿宋_GB2312" w:hAnsi="仿宋" w:cs="仿宋" w:hint="eastAsia"/>
          <w:sz w:val="32"/>
          <w:szCs w:val="32"/>
        </w:rPr>
        <w:t>50</w:t>
      </w:r>
      <w:r w:rsidRPr="00B17517">
        <w:rPr>
          <w:rFonts w:ascii="仿宋_GB2312" w:eastAsia="仿宋_GB2312" w:hAnsi="仿宋" w:cs="仿宋" w:hint="eastAsia"/>
          <w:sz w:val="32"/>
          <w:szCs w:val="32"/>
        </w:rPr>
        <w:t>％来自碳水化合物，</w:t>
      </w:r>
      <w:r w:rsidRPr="00B17517">
        <w:rPr>
          <w:rFonts w:ascii="仿宋_GB2312" w:eastAsia="仿宋_GB2312" w:hAnsi="仿宋" w:cs="仿宋" w:hint="eastAsia"/>
          <w:sz w:val="32"/>
          <w:szCs w:val="32"/>
        </w:rPr>
        <w:t>30</w:t>
      </w:r>
      <w:r w:rsidRPr="00B17517">
        <w:rPr>
          <w:rFonts w:ascii="仿宋_GB2312" w:eastAsia="仿宋_GB2312" w:hAnsi="仿宋" w:cs="仿宋" w:hint="eastAsia"/>
          <w:sz w:val="32"/>
          <w:szCs w:val="32"/>
        </w:rPr>
        <w:t>％来自脂肪，</w:t>
      </w:r>
      <w:r w:rsidRPr="00B17517">
        <w:rPr>
          <w:rFonts w:ascii="仿宋_GB2312" w:eastAsia="仿宋_GB2312" w:hAnsi="仿宋" w:cs="仿宋" w:hint="eastAsia"/>
          <w:sz w:val="32"/>
          <w:szCs w:val="32"/>
        </w:rPr>
        <w:t>20</w:t>
      </w:r>
      <w:r w:rsidRPr="00B17517">
        <w:rPr>
          <w:rFonts w:ascii="仿宋_GB2312" w:eastAsia="仿宋_GB2312" w:hAnsi="仿宋" w:cs="仿宋" w:hint="eastAsia"/>
          <w:sz w:val="32"/>
          <w:szCs w:val="32"/>
        </w:rPr>
        <w:t>％来</w:t>
      </w:r>
      <w:r w:rsidRPr="00B17517">
        <w:rPr>
          <w:rFonts w:ascii="仿宋_GB2312" w:eastAsia="仿宋_GB2312" w:hAnsi="仿宋" w:cs="仿宋" w:hint="eastAsia"/>
          <w:sz w:val="32"/>
          <w:szCs w:val="32"/>
        </w:rPr>
        <w:t>自蛋白质。</w:t>
      </w:r>
      <w:r>
        <w:rPr>
          <w:rFonts w:ascii="仿宋" w:eastAsia="仿宋" w:hAnsi="仿宋" w:cs="仿宋" w:hint="eastAsia"/>
          <w:sz w:val="32"/>
          <w:szCs w:val="32"/>
        </w:rPr>
        <w:br/>
      </w:r>
      <w:r>
        <w:rPr>
          <w:rFonts w:hint="eastAsia"/>
          <w:sz w:val="32"/>
          <w:szCs w:val="32"/>
        </w:rPr>
        <w:t xml:space="preserve">　</w:t>
      </w:r>
      <w:r>
        <w:rPr>
          <w:rFonts w:ascii="黑体" w:eastAsia="黑体" w:hAnsi="黑体" w:cs="黑体" w:hint="eastAsia"/>
          <w:sz w:val="32"/>
          <w:szCs w:val="32"/>
        </w:rPr>
        <w:t xml:space="preserve">　十一、腹膜透析患者的运动</w:t>
      </w:r>
      <w:r>
        <w:rPr>
          <w:rFonts w:hint="eastAsia"/>
          <w:sz w:val="32"/>
          <w:szCs w:val="32"/>
        </w:rPr>
        <w:br/>
      </w:r>
      <w:r>
        <w:rPr>
          <w:rFonts w:hint="eastAsia"/>
          <w:sz w:val="32"/>
          <w:szCs w:val="32"/>
        </w:rPr>
        <w:t xml:space="preserve">　</w:t>
      </w:r>
      <w:r>
        <w:rPr>
          <w:rFonts w:ascii="仿宋" w:eastAsia="仿宋" w:hAnsi="仿宋" w:cs="仿宋" w:hint="eastAsia"/>
          <w:sz w:val="32"/>
          <w:szCs w:val="32"/>
        </w:rPr>
        <w:t xml:space="preserve">　</w:t>
      </w:r>
      <w:r w:rsidRPr="00B92258">
        <w:rPr>
          <w:rFonts w:ascii="仿宋_GB2312" w:eastAsia="仿宋_GB2312" w:hAnsi="仿宋" w:cs="仿宋" w:hint="eastAsia"/>
          <w:sz w:val="32"/>
          <w:szCs w:val="32"/>
        </w:rPr>
        <w:t>适当的运动对于腹膜透析患者来说尤为重要，通过运动有助于降低血压，控制体重，帮助减肥，并且有助于稳定血糖，促进血液循环，加强心肺机能，使肌肉结实，还可以改善细胞对胰岛素的敏感性，减少所需药物的药量或使药物有效的发挥。</w:t>
      </w:r>
      <w:r w:rsidRPr="00B92258">
        <w:rPr>
          <w:rFonts w:ascii="仿宋_GB2312" w:eastAsia="仿宋_GB2312" w:hAnsi="仿宋" w:cs="仿宋" w:hint="eastAsia"/>
          <w:sz w:val="32"/>
          <w:szCs w:val="32"/>
        </w:rPr>
        <w:br/>
      </w:r>
      <w:r w:rsidRPr="00B92258">
        <w:rPr>
          <w:rFonts w:ascii="仿宋_GB2312" w:eastAsia="仿宋_GB2312" w:hAnsi="仿宋" w:cs="仿宋" w:hint="eastAsia"/>
          <w:sz w:val="32"/>
          <w:szCs w:val="32"/>
        </w:rPr>
        <w:t xml:space="preserve">　　腹膜透析患者可以做运动，但应根据自身情况，选择适合</w:t>
      </w:r>
      <w:r w:rsidRPr="00B92258">
        <w:rPr>
          <w:rFonts w:ascii="仿宋_GB2312" w:eastAsia="仿宋_GB2312" w:hAnsi="仿宋" w:cs="仿宋" w:hint="eastAsia"/>
          <w:sz w:val="32"/>
          <w:szCs w:val="32"/>
        </w:rPr>
        <w:lastRenderedPageBreak/>
        <w:t>自己的运动。对于腹膜透析患者来说，散步、太极拳、爬矮山、练剑、乒乓球、下棋，都是不错的运动。轻微的家务劳动对腹膜透析患者来说也有好处，通过适当活动与锻炼，可增进患者食欲，改善营养状况，提高生活质量。</w:t>
      </w:r>
      <w:bookmarkStart w:id="0" w:name="_GoBack"/>
      <w:bookmarkEnd w:id="0"/>
    </w:p>
    <w:sectPr w:rsidR="00521C17">
      <w:footerReference w:type="even" r:id="rId8"/>
      <w:footerReference w:type="default" r:id="rId9"/>
      <w:pgSz w:w="11906" w:h="16838"/>
      <w:pgMar w:top="1417" w:right="1701" w:bottom="1417"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1D8" w:rsidRDefault="003371D8">
      <w:r>
        <w:separator/>
      </w:r>
    </w:p>
  </w:endnote>
  <w:endnote w:type="continuationSeparator" w:id="0">
    <w:p w:rsidR="003371D8" w:rsidRDefault="0033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17" w:rsidRDefault="003371D8">
    <w:pPr>
      <w:pStyle w:val="a3"/>
      <w:framePr w:wrap="around" w:vAnchor="text" w:hAnchor="margin" w:xAlign="center" w:y="1"/>
      <w:rPr>
        <w:rStyle w:val="a5"/>
      </w:rPr>
    </w:pPr>
    <w:r>
      <w:fldChar w:fldCharType="begin"/>
    </w:r>
    <w:r>
      <w:rPr>
        <w:rStyle w:val="a5"/>
      </w:rPr>
      <w:instrText xml:space="preserve">PAGE  </w:instrText>
    </w:r>
    <w:r>
      <w:fldChar w:fldCharType="end"/>
    </w:r>
  </w:p>
  <w:p w:rsidR="00521C17" w:rsidRDefault="00521C1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C17" w:rsidRDefault="003371D8">
    <w:pPr>
      <w:pStyle w:val="a3"/>
      <w:framePr w:wrap="around" w:vAnchor="text" w:hAnchor="margin" w:xAlign="center" w:y="1"/>
      <w:rPr>
        <w:rStyle w:val="a5"/>
      </w:rPr>
    </w:pPr>
    <w:r>
      <w:fldChar w:fldCharType="begin"/>
    </w:r>
    <w:r>
      <w:rPr>
        <w:rStyle w:val="a5"/>
      </w:rPr>
      <w:instrText xml:space="preserve">PAGE  </w:instrText>
    </w:r>
    <w:r>
      <w:fldChar w:fldCharType="separate"/>
    </w:r>
    <w:r w:rsidR="00552EC0">
      <w:rPr>
        <w:rStyle w:val="a5"/>
        <w:noProof/>
      </w:rPr>
      <w:t>18</w:t>
    </w:r>
    <w:r>
      <w:fldChar w:fldCharType="end"/>
    </w:r>
  </w:p>
  <w:p w:rsidR="00521C17" w:rsidRDefault="00521C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1D8" w:rsidRDefault="003371D8">
      <w:r>
        <w:separator/>
      </w:r>
    </w:p>
  </w:footnote>
  <w:footnote w:type="continuationSeparator" w:id="0">
    <w:p w:rsidR="003371D8" w:rsidRDefault="00337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CE"/>
    <w:rsid w:val="000316F7"/>
    <w:rsid w:val="00031856"/>
    <w:rsid w:val="000322BB"/>
    <w:rsid w:val="00035AE5"/>
    <w:rsid w:val="000410F9"/>
    <w:rsid w:val="00043BA9"/>
    <w:rsid w:val="00061BEA"/>
    <w:rsid w:val="000721F3"/>
    <w:rsid w:val="00083B67"/>
    <w:rsid w:val="00094DF6"/>
    <w:rsid w:val="000B6D9E"/>
    <w:rsid w:val="00124718"/>
    <w:rsid w:val="001719FA"/>
    <w:rsid w:val="00181549"/>
    <w:rsid w:val="00182BA9"/>
    <w:rsid w:val="001F1814"/>
    <w:rsid w:val="00243C5E"/>
    <w:rsid w:val="00253DD2"/>
    <w:rsid w:val="0025711C"/>
    <w:rsid w:val="0026483E"/>
    <w:rsid w:val="00293FD4"/>
    <w:rsid w:val="00296E4B"/>
    <w:rsid w:val="002B4515"/>
    <w:rsid w:val="002C5224"/>
    <w:rsid w:val="002D3BE8"/>
    <w:rsid w:val="002D7464"/>
    <w:rsid w:val="00300384"/>
    <w:rsid w:val="003371D8"/>
    <w:rsid w:val="00337F49"/>
    <w:rsid w:val="00356213"/>
    <w:rsid w:val="0037114F"/>
    <w:rsid w:val="00384068"/>
    <w:rsid w:val="003A7F90"/>
    <w:rsid w:val="003D3831"/>
    <w:rsid w:val="003D623E"/>
    <w:rsid w:val="00453E4B"/>
    <w:rsid w:val="004B1C4C"/>
    <w:rsid w:val="004F1BBB"/>
    <w:rsid w:val="00512FF7"/>
    <w:rsid w:val="00521C17"/>
    <w:rsid w:val="0053229B"/>
    <w:rsid w:val="00535F4E"/>
    <w:rsid w:val="00552EC0"/>
    <w:rsid w:val="0055780C"/>
    <w:rsid w:val="005631C3"/>
    <w:rsid w:val="005840C2"/>
    <w:rsid w:val="00596C17"/>
    <w:rsid w:val="005A163A"/>
    <w:rsid w:val="005B36D1"/>
    <w:rsid w:val="005B50FD"/>
    <w:rsid w:val="005F3FA9"/>
    <w:rsid w:val="00653992"/>
    <w:rsid w:val="00674217"/>
    <w:rsid w:val="006B05ED"/>
    <w:rsid w:val="006B68DE"/>
    <w:rsid w:val="006D42FB"/>
    <w:rsid w:val="0075611D"/>
    <w:rsid w:val="00763A46"/>
    <w:rsid w:val="0079410C"/>
    <w:rsid w:val="007E5BC1"/>
    <w:rsid w:val="008114BD"/>
    <w:rsid w:val="00812384"/>
    <w:rsid w:val="00842083"/>
    <w:rsid w:val="00842811"/>
    <w:rsid w:val="008B069B"/>
    <w:rsid w:val="008D4692"/>
    <w:rsid w:val="008E1084"/>
    <w:rsid w:val="008E407F"/>
    <w:rsid w:val="009058A7"/>
    <w:rsid w:val="00905A90"/>
    <w:rsid w:val="00926376"/>
    <w:rsid w:val="00957F53"/>
    <w:rsid w:val="009B60CE"/>
    <w:rsid w:val="009E45BD"/>
    <w:rsid w:val="00A47776"/>
    <w:rsid w:val="00A56203"/>
    <w:rsid w:val="00A571CA"/>
    <w:rsid w:val="00A97A11"/>
    <w:rsid w:val="00AC7502"/>
    <w:rsid w:val="00AF48D2"/>
    <w:rsid w:val="00AF6C77"/>
    <w:rsid w:val="00B12574"/>
    <w:rsid w:val="00B17517"/>
    <w:rsid w:val="00B26918"/>
    <w:rsid w:val="00B63D05"/>
    <w:rsid w:val="00B92258"/>
    <w:rsid w:val="00BA2232"/>
    <w:rsid w:val="00BD61BB"/>
    <w:rsid w:val="00C2414E"/>
    <w:rsid w:val="00CA421D"/>
    <w:rsid w:val="00CC25D0"/>
    <w:rsid w:val="00D42AB8"/>
    <w:rsid w:val="00D94527"/>
    <w:rsid w:val="00DC2BA4"/>
    <w:rsid w:val="00DF6DF0"/>
    <w:rsid w:val="00E03B71"/>
    <w:rsid w:val="00E329CD"/>
    <w:rsid w:val="00E62C91"/>
    <w:rsid w:val="00E839F3"/>
    <w:rsid w:val="00EC41B0"/>
    <w:rsid w:val="00EF0D4C"/>
    <w:rsid w:val="00F26BB9"/>
    <w:rsid w:val="00F71A99"/>
    <w:rsid w:val="00F803D5"/>
    <w:rsid w:val="00FA6288"/>
    <w:rsid w:val="00FE38F4"/>
    <w:rsid w:val="00FF0E77"/>
    <w:rsid w:val="27E5778E"/>
    <w:rsid w:val="458F40B7"/>
    <w:rsid w:val="641B6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style>
  <w:style w:type="character" w:customStyle="1" w:styleId="Char0">
    <w:name w:val="页眉 Char"/>
    <w:basedOn w:val="a0"/>
    <w:link w:val="a4"/>
    <w:uiPriority w:val="99"/>
    <w:qFormat/>
    <w:rPr>
      <w:sz w:val="18"/>
      <w:szCs w:val="18"/>
    </w:rPr>
  </w:style>
  <w:style w:type="character" w:customStyle="1" w:styleId="Char">
    <w:name w:val="页脚 Char"/>
    <w:basedOn w:val="a0"/>
    <w:link w:val="a3"/>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1281</Words>
  <Characters>7302</Characters>
  <Application>Microsoft Office Word</Application>
  <DocSecurity>0</DocSecurity>
  <Lines>60</Lines>
  <Paragraphs>17</Paragraphs>
  <ScaleCrop>false</ScaleCrop>
  <Company>china</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医政医管局,医疗与护理处,张萌</dc:creator>
  <cp:lastModifiedBy>User</cp:lastModifiedBy>
  <cp:revision>27</cp:revision>
  <dcterms:created xsi:type="dcterms:W3CDTF">2016-03-22T03:25:00Z</dcterms:created>
  <dcterms:modified xsi:type="dcterms:W3CDTF">2017-06-08T07:05:00Z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